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450208513"/>
      <w:bookmarkStart w:id="1" w:name="_Toc871"/>
      <w:bookmarkStart w:id="2" w:name="_Toc394042592"/>
      <w:bookmarkStart w:id="3" w:name="_Toc450"/>
      <w:r>
        <w:rPr>
          <w:rFonts w:hint="eastAsia"/>
          <w:sz w:val="28"/>
          <w:szCs w:val="28"/>
        </w:rPr>
        <w:t>浙江医院伦理审查委员会 研究者发起临床研究伦理审查送审清单</w:t>
      </w:r>
      <w:bookmarkEnd w:id="0"/>
      <w:bookmarkEnd w:id="1"/>
      <w:bookmarkEnd w:id="2"/>
      <w:bookmarkEnd w:id="3"/>
    </w:p>
    <w:p>
      <w:pPr>
        <w:widowControl/>
        <w:spacing w:line="276" w:lineRule="auto"/>
        <w:jc w:val="left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注意：</w:t>
      </w:r>
    </w:p>
    <w:p>
      <w:pPr>
        <w:widowControl/>
        <w:spacing w:line="276" w:lineRule="auto"/>
        <w:ind w:firstLine="413" w:firstLineChars="196"/>
        <w:jc w:val="left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1、</w:t>
      </w:r>
      <w:r>
        <w:rPr>
          <w:rFonts w:hint="eastAsia"/>
          <w:b/>
          <w:color w:val="FF0000"/>
          <w:szCs w:val="21"/>
          <w:lang w:eastAsia="zh-CN"/>
        </w:rPr>
        <w:t>填好电子版材料后</w:t>
      </w:r>
      <w:r>
        <w:rPr>
          <w:rFonts w:hint="eastAsia"/>
          <w:b/>
          <w:color w:val="FF0000"/>
          <w:szCs w:val="21"/>
        </w:rPr>
        <w:t>请大家先将</w:t>
      </w:r>
      <w:r>
        <w:rPr>
          <w:rFonts w:hint="eastAsia"/>
          <w:b/>
          <w:color w:val="FF0000"/>
          <w:szCs w:val="21"/>
          <w:lang w:eastAsia="zh-CN"/>
        </w:rPr>
        <w:t>打包</w:t>
      </w:r>
      <w:r>
        <w:rPr>
          <w:rFonts w:hint="eastAsia"/>
          <w:b/>
          <w:color w:val="FF0000"/>
          <w:szCs w:val="21"/>
        </w:rPr>
        <w:t>发到</w:t>
      </w:r>
      <w:r>
        <w:rPr>
          <w:rFonts w:hint="eastAsia"/>
          <w:b/>
          <w:color w:val="FF0000"/>
          <w:szCs w:val="21"/>
          <w:lang w:eastAsia="zh-CN"/>
        </w:rPr>
        <w:t>伦理</w:t>
      </w:r>
      <w:r>
        <w:rPr>
          <w:rFonts w:hint="eastAsia"/>
          <w:b/>
          <w:color w:val="FF0000"/>
          <w:szCs w:val="21"/>
        </w:rPr>
        <w:t>邮箱zjyykjkli@163.com，形式审核通过之后，伦理秘书将通过钉钉将所有终版材料再发还给您，并通知您打印纸质版材料</w:t>
      </w:r>
      <w:r>
        <w:rPr>
          <w:rFonts w:hint="eastAsia"/>
          <w:b/>
          <w:color w:val="FF0000"/>
          <w:szCs w:val="21"/>
          <w:lang w:eastAsia="zh-CN"/>
        </w:rPr>
        <w:t>并完善签字</w:t>
      </w:r>
      <w:r>
        <w:rPr>
          <w:rFonts w:hint="eastAsia"/>
          <w:b/>
          <w:color w:val="FF0000"/>
          <w:szCs w:val="21"/>
        </w:rPr>
        <w:t>；</w:t>
      </w:r>
    </w:p>
    <w:p>
      <w:pPr>
        <w:widowControl/>
        <w:spacing w:line="276" w:lineRule="auto"/>
        <w:ind w:firstLine="413" w:firstLineChars="196"/>
        <w:jc w:val="left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2、以上所有材料</w:t>
      </w:r>
      <w:r>
        <w:rPr>
          <w:rFonts w:hint="eastAsia"/>
          <w:b/>
          <w:color w:val="FF0000"/>
          <w:szCs w:val="21"/>
          <w:lang w:eastAsia="zh-CN"/>
        </w:rPr>
        <w:t>的纸质签字版材料须</w:t>
      </w:r>
      <w:r>
        <w:rPr>
          <w:rFonts w:hint="eastAsia"/>
          <w:b/>
          <w:color w:val="FF0000"/>
          <w:szCs w:val="21"/>
        </w:rPr>
        <w:t>递交</w:t>
      </w:r>
      <w:r>
        <w:rPr>
          <w:rFonts w:hint="eastAsia"/>
          <w:b/>
          <w:color w:val="FF0000"/>
          <w:szCs w:val="21"/>
          <w:lang w:val="en-US" w:eastAsia="zh-CN"/>
        </w:rPr>
        <w:t>1</w:t>
      </w:r>
      <w:r>
        <w:rPr>
          <w:rFonts w:hint="eastAsia"/>
          <w:b/>
          <w:color w:val="FF0000"/>
          <w:szCs w:val="21"/>
        </w:rPr>
        <w:t>套至浙江医院灵隐院区</w:t>
      </w:r>
      <w:r>
        <w:rPr>
          <w:rFonts w:hint="eastAsia"/>
          <w:b/>
          <w:color w:val="FF0000"/>
          <w:szCs w:val="21"/>
          <w:lang w:val="en-US" w:eastAsia="zh-CN"/>
        </w:rPr>
        <w:t>5</w:t>
      </w:r>
      <w:r>
        <w:rPr>
          <w:rFonts w:hint="eastAsia"/>
          <w:b/>
          <w:color w:val="FF0000"/>
          <w:szCs w:val="21"/>
        </w:rPr>
        <w:t>号楼</w:t>
      </w:r>
      <w:r>
        <w:rPr>
          <w:rFonts w:hint="eastAsia"/>
          <w:b/>
          <w:color w:val="FF0000"/>
          <w:szCs w:val="21"/>
          <w:lang w:val="en-US" w:eastAsia="zh-CN"/>
        </w:rPr>
        <w:t>108室</w:t>
      </w:r>
      <w:r>
        <w:rPr>
          <w:rFonts w:hint="eastAsia"/>
          <w:b/>
          <w:color w:val="FF0000"/>
          <w:szCs w:val="21"/>
        </w:rPr>
        <w:t>伦理办公室，三墩院区的同事可交由院办通过医院通勤车送达。</w:t>
      </w:r>
    </w:p>
    <w:p/>
    <w:p>
      <w:pPr>
        <w:widowControl/>
        <w:numPr>
          <w:ilvl w:val="0"/>
          <w:numId w:val="1"/>
        </w:numPr>
        <w:spacing w:afterLine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初始审查</w:t>
      </w:r>
    </w:p>
    <w:p>
      <w:pPr>
        <w:widowControl/>
        <w:spacing w:beforeLines="50" w:afterLine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1、初始审查申请 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初始伦理</w:t>
      </w:r>
      <w:r>
        <w:rPr>
          <w:rFonts w:hint="eastAsia"/>
          <w:color w:val="000000"/>
          <w:szCs w:val="21"/>
        </w:rPr>
        <w:t>申请表（</w:t>
      </w:r>
      <w:r>
        <w:rPr>
          <w:rFonts w:hint="eastAsia"/>
          <w:b/>
          <w:color w:val="FF0000"/>
          <w:szCs w:val="21"/>
        </w:rPr>
        <w:t>科主任、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负责人、所有团队成员签字</w:t>
      </w:r>
      <w:r>
        <w:rPr>
          <w:rFonts w:hint="eastAsia"/>
          <w:b/>
          <w:color w:val="FF0000"/>
          <w:szCs w:val="21"/>
          <w:lang w:eastAsia="zh-CN"/>
        </w:rPr>
        <w:t>，签字时间与电子递交时间一致</w:t>
      </w:r>
      <w:r>
        <w:rPr>
          <w:rFonts w:hint="eastAsia"/>
          <w:color w:val="000000"/>
          <w:szCs w:val="21"/>
        </w:rPr>
        <w:t>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研究者专业履历及最新GCP证书复印件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研究者责任声明、研究者利益冲突声明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临床研究方案（</w:t>
      </w:r>
      <w:r>
        <w:rPr>
          <w:rFonts w:hint="eastAsia"/>
          <w:b/>
          <w:color w:val="FF0000"/>
          <w:szCs w:val="21"/>
        </w:rPr>
        <w:t>页脚，注明版本号/版本日期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受试者知情同意书（</w:t>
      </w:r>
      <w:r>
        <w:rPr>
          <w:rFonts w:hint="eastAsia"/>
          <w:b/>
          <w:color w:val="FF0000"/>
          <w:szCs w:val="21"/>
        </w:rPr>
        <w:t>页脚，注明版本号/版本日期；符合免除知情同意条件的，可申请免除知情同意,但是要递交免除知情同意申请表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招募受试者广告</w:t>
      </w:r>
      <w:r>
        <w:rPr>
          <w:rFonts w:hint="eastAsia"/>
          <w:b/>
          <w:color w:val="FF0000"/>
          <w:szCs w:val="21"/>
        </w:rPr>
        <w:t>（不使用就不用提供</w:t>
      </w:r>
      <w:r>
        <w:rPr>
          <w:rFonts w:hint="eastAsia"/>
          <w:b/>
          <w:color w:val="FF0000"/>
          <w:szCs w:val="21"/>
          <w:lang w:eastAsia="zh-CN"/>
        </w:rPr>
        <w:t>，</w:t>
      </w:r>
      <w:r>
        <w:rPr>
          <w:rFonts w:hint="eastAsia"/>
          <w:b/>
          <w:color w:val="FF0000"/>
          <w:szCs w:val="21"/>
        </w:rPr>
        <w:t>注明版本号/版本日期）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项目申请书/或项目可行性报告/或项目</w:t>
      </w:r>
      <w:r>
        <w:rPr>
          <w:rFonts w:hint="eastAsia"/>
          <w:szCs w:val="21"/>
          <w:lang w:eastAsia="zh-CN"/>
        </w:rPr>
        <w:t>立项</w:t>
      </w:r>
      <w:r>
        <w:rPr>
          <w:rFonts w:hint="eastAsia"/>
          <w:szCs w:val="21"/>
        </w:rPr>
        <w:t>合同书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</w:rPr>
        <w:t>病例报告表（</w:t>
      </w:r>
      <w:r>
        <w:rPr>
          <w:rFonts w:hint="eastAsia"/>
          <w:szCs w:val="21"/>
          <w:lang w:eastAsia="zh-CN"/>
        </w:rPr>
        <w:t>注明版本号</w:t>
      </w:r>
      <w:r>
        <w:rPr>
          <w:rFonts w:hint="eastAsia"/>
          <w:szCs w:val="21"/>
          <w:lang w:val="en-US" w:eastAsia="zh-CN"/>
        </w:rPr>
        <w:t>/版本日期，</w:t>
      </w:r>
      <w:r>
        <w:rPr>
          <w:rFonts w:hint="eastAsia"/>
          <w:szCs w:val="21"/>
        </w:rPr>
        <w:t>适用于前瞻性研究，如干预性研究或观察性研究）/或数据收集表（</w:t>
      </w:r>
      <w:r>
        <w:rPr>
          <w:rFonts w:hint="eastAsia"/>
          <w:szCs w:val="21"/>
          <w:lang w:eastAsia="zh-CN"/>
        </w:rPr>
        <w:t>注明版本号</w:t>
      </w:r>
      <w:r>
        <w:rPr>
          <w:rFonts w:hint="eastAsia"/>
          <w:szCs w:val="21"/>
          <w:lang w:val="en-US" w:eastAsia="zh-CN"/>
        </w:rPr>
        <w:t>/版本日期，</w:t>
      </w:r>
      <w:r>
        <w:rPr>
          <w:rFonts w:hint="eastAsia"/>
          <w:szCs w:val="21"/>
        </w:rPr>
        <w:t>适用于回顾性研究，使用既往诊疗相关数据）</w:t>
      </w:r>
    </w:p>
    <w:p>
      <w:pPr>
        <w:widowControl/>
        <w:numPr>
          <w:ilvl w:val="0"/>
          <w:numId w:val="2"/>
        </w:numPr>
        <w:spacing w:line="300" w:lineRule="auto"/>
        <w:ind w:left="424" w:hanging="424" w:hangingChars="202"/>
        <w:jc w:val="left"/>
        <w:rPr>
          <w:szCs w:val="21"/>
        </w:rPr>
      </w:pPr>
      <w:r>
        <w:rPr>
          <w:rFonts w:hint="eastAsia"/>
          <w:szCs w:val="21"/>
          <w:lang w:eastAsia="zh-CN"/>
        </w:rPr>
        <w:t>其它伦理委员会要求提供的材料</w:t>
      </w:r>
      <w:bookmarkStart w:id="4" w:name="_GoBack"/>
      <w:bookmarkEnd w:id="4"/>
    </w:p>
    <w:p>
      <w:pPr>
        <w:widowControl/>
        <w:spacing w:line="276" w:lineRule="auto"/>
        <w:jc w:val="left"/>
        <w:rPr>
          <w:szCs w:val="21"/>
        </w:rPr>
      </w:pPr>
    </w:p>
    <w:p>
      <w:pPr>
        <w:widowControl/>
        <w:spacing w:afterLine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二、跟踪审查</w:t>
      </w:r>
    </w:p>
    <w:p>
      <w:p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1.修正案审查申请</w:t>
      </w:r>
    </w:p>
    <w:p>
      <w:pPr>
        <w:widowControl/>
        <w:numPr>
          <w:ilvl w:val="0"/>
          <w:numId w:val="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修正案审查申请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临床研究方案修正说明页或新技术新项目申请书修正说明页</w:t>
      </w:r>
    </w:p>
    <w:p>
      <w:pPr>
        <w:widowControl/>
        <w:numPr>
          <w:ilvl w:val="0"/>
          <w:numId w:val="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带有修正痕迹的及修正后的临床研究方案/新技术新项目申请书（</w:t>
      </w:r>
      <w:r>
        <w:rPr>
          <w:rFonts w:hint="eastAsia"/>
          <w:b/>
          <w:bCs/>
          <w:color w:val="FF0000"/>
          <w:szCs w:val="21"/>
        </w:rPr>
        <w:t>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带有修正痕迹的及修正后的知情同意书（</w:t>
      </w:r>
      <w:r>
        <w:rPr>
          <w:rFonts w:hint="eastAsia"/>
          <w:b/>
          <w:bCs/>
          <w:color w:val="FF0000"/>
          <w:szCs w:val="21"/>
        </w:rPr>
        <w:t>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带有修正痕迹的及修正后的招募材料（</w:t>
      </w:r>
      <w:r>
        <w:rPr>
          <w:rFonts w:hint="eastAsia"/>
          <w:b/>
          <w:bCs/>
          <w:color w:val="FF0000"/>
          <w:szCs w:val="21"/>
        </w:rPr>
        <w:t>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>
      <w:p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2.跟踪审查</w:t>
      </w:r>
    </w:p>
    <w:p>
      <w:pPr>
        <w:widowControl/>
        <w:numPr>
          <w:ilvl w:val="0"/>
          <w:numId w:val="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研究进展报告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>
      <w:pPr>
        <w:numPr>
          <w:ilvl w:val="0"/>
          <w:numId w:val="5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严重不良事件审查</w:t>
      </w:r>
    </w:p>
    <w:p>
      <w:pPr>
        <w:widowControl/>
        <w:numPr>
          <w:ilvl w:val="0"/>
          <w:numId w:val="6"/>
        </w:numPr>
        <w:ind w:left="420"/>
        <w:jc w:val="left"/>
        <w:rPr>
          <w:szCs w:val="21"/>
        </w:rPr>
      </w:pPr>
      <w:r>
        <w:rPr>
          <w:rFonts w:hint="eastAsia"/>
          <w:szCs w:val="21"/>
        </w:rPr>
        <w:t>严重不良事件报告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numPr>
          <w:ilvl w:val="0"/>
          <w:numId w:val="7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违背方案审查</w:t>
      </w:r>
    </w:p>
    <w:p>
      <w:pPr>
        <w:widowControl/>
        <w:numPr>
          <w:ilvl w:val="0"/>
          <w:numId w:val="8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违背方案报告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8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>
      <w:pPr>
        <w:numPr>
          <w:ilvl w:val="0"/>
          <w:numId w:val="9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暂停或终止研究审查</w:t>
      </w:r>
    </w:p>
    <w:p>
      <w:pPr>
        <w:widowControl/>
        <w:numPr>
          <w:ilvl w:val="0"/>
          <w:numId w:val="10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暂停或终止研究报告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10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研究总结报告</w:t>
      </w:r>
    </w:p>
    <w:p>
      <w:pPr>
        <w:numPr>
          <w:ilvl w:val="0"/>
          <w:numId w:val="11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结题报告</w:t>
      </w:r>
    </w:p>
    <w:p>
      <w:pPr>
        <w:widowControl/>
        <w:numPr>
          <w:ilvl w:val="0"/>
          <w:numId w:val="12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结题报告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12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研究总结报告</w:t>
      </w:r>
    </w:p>
    <w:p>
      <w:pPr>
        <w:numPr>
          <w:ilvl w:val="0"/>
          <w:numId w:val="13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复审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1.复审申请</w:t>
      </w:r>
    </w:p>
    <w:p>
      <w:pPr>
        <w:widowControl/>
        <w:numPr>
          <w:ilvl w:val="0"/>
          <w:numId w:val="1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复审申请表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b/>
          <w:color w:val="FF0000"/>
          <w:szCs w:val="21"/>
          <w:lang w:eastAsia="zh-CN"/>
        </w:rPr>
        <w:t>研究主要</w:t>
      </w:r>
      <w:r>
        <w:rPr>
          <w:rFonts w:hint="eastAsia"/>
          <w:b/>
          <w:color w:val="FF0000"/>
          <w:szCs w:val="21"/>
        </w:rPr>
        <w:t>负责人</w:t>
      </w:r>
      <w:r>
        <w:rPr>
          <w:rFonts w:hint="eastAsia"/>
          <w:b/>
          <w:color w:val="FF0000"/>
          <w:szCs w:val="21"/>
          <w:lang w:eastAsia="zh-CN"/>
        </w:rPr>
        <w:t>签字，签字时间与电子递交时间一致</w:t>
      </w:r>
      <w:r>
        <w:rPr>
          <w:rFonts w:hint="eastAsia"/>
          <w:szCs w:val="21"/>
          <w:lang w:eastAsia="zh-CN"/>
        </w:rPr>
        <w:t>）</w:t>
      </w:r>
    </w:p>
    <w:p>
      <w:pPr>
        <w:widowControl/>
        <w:numPr>
          <w:ilvl w:val="0"/>
          <w:numId w:val="1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带有修正痕迹的及修正后的临床研究方案或新技术新项目申请书（</w:t>
      </w:r>
      <w:r>
        <w:rPr>
          <w:rFonts w:hint="eastAsia"/>
          <w:b/>
          <w:color w:val="FF0000"/>
          <w:szCs w:val="21"/>
          <w:lang w:eastAsia="zh-CN"/>
        </w:rPr>
        <w:t>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1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带有修正痕迹的及修正后的知情同意书（</w:t>
      </w:r>
      <w:r>
        <w:rPr>
          <w:rFonts w:hint="eastAsia"/>
          <w:b/>
          <w:color w:val="FF0000"/>
          <w:szCs w:val="21"/>
          <w:lang w:eastAsia="zh-CN"/>
        </w:rPr>
        <w:t>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1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带有修正痕迹的及修正后的招募材料（</w:t>
      </w:r>
      <w:r>
        <w:rPr>
          <w:rFonts w:hint="eastAsia"/>
          <w:b/>
          <w:color w:val="FF0000"/>
          <w:szCs w:val="21"/>
          <w:lang w:eastAsia="zh-CN"/>
        </w:rPr>
        <w:t>注明版本号/版本日期</w:t>
      </w:r>
      <w:r>
        <w:rPr>
          <w:rFonts w:hint="eastAsia"/>
          <w:szCs w:val="21"/>
        </w:rPr>
        <w:t>）</w:t>
      </w:r>
    </w:p>
    <w:p>
      <w:pPr>
        <w:widowControl/>
        <w:numPr>
          <w:ilvl w:val="0"/>
          <w:numId w:val="1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  <w:jc w:val="center"/>
      <w:rPr>
        <w:rFonts w:ascii="宋体" w:hAnsi="宋体"/>
        <w:bCs/>
        <w:color w:val="000000" w:themeColor="text1"/>
        <w:szCs w:val="30"/>
      </w:rPr>
    </w:pPr>
    <w:r>
      <w:rPr>
        <w:rFonts w:hint="eastAsia" w:ascii="宋体" w:hAnsi="宋体"/>
        <w:bCs/>
        <w:color w:val="000000" w:themeColor="text1"/>
        <w:szCs w:val="30"/>
      </w:rPr>
      <w:t>地址：杭州市灵隐路12号  邮编：310013  电话：0571-81595231 联系人：谢小萍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 xml:space="preserve">浙江医院伦理审查委员会 临床科研项目伦理审查送审清单  </w:t>
    </w:r>
    <w:r>
      <w:rPr>
        <w:rFonts w:hint="eastAsia" w:ascii="宋体" w:hAnsi="宋体"/>
        <w:sz w:val="18"/>
        <w:szCs w:val="18"/>
      </w:rPr>
      <w:t>AF/SQ-10/03.0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138DA"/>
    <w:multiLevelType w:val="multilevel"/>
    <w:tmpl w:val="05E138DA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144A1094"/>
    <w:multiLevelType w:val="multilevel"/>
    <w:tmpl w:val="144A1094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15162278"/>
    <w:multiLevelType w:val="multilevel"/>
    <w:tmpl w:val="15162278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424630A5"/>
    <w:multiLevelType w:val="multilevel"/>
    <w:tmpl w:val="424630A5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4">
    <w:nsid w:val="432E0A21"/>
    <w:multiLevelType w:val="multilevel"/>
    <w:tmpl w:val="432E0A21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5">
    <w:nsid w:val="45BD2F65"/>
    <w:multiLevelType w:val="multilevel"/>
    <w:tmpl w:val="45BD2F65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52F84878"/>
    <w:multiLevelType w:val="singleLevel"/>
    <w:tmpl w:val="52F84878"/>
    <w:lvl w:ilvl="0" w:tentative="0">
      <w:start w:val="1"/>
      <w:numFmt w:val="chineseCounting"/>
      <w:suff w:val="nothing"/>
      <w:lvlText w:val="%1、"/>
      <w:lvlJc w:val="left"/>
    </w:lvl>
  </w:abstractNum>
  <w:abstractNum w:abstractNumId="7">
    <w:nsid w:val="52F8780C"/>
    <w:multiLevelType w:val="singleLevel"/>
    <w:tmpl w:val="52F8780C"/>
    <w:lvl w:ilvl="0" w:tentative="0">
      <w:start w:val="3"/>
      <w:numFmt w:val="decimal"/>
      <w:suff w:val="nothing"/>
      <w:lvlText w:val="%1."/>
      <w:lvlJc w:val="left"/>
    </w:lvl>
  </w:abstractNum>
  <w:abstractNum w:abstractNumId="8">
    <w:nsid w:val="52F8788E"/>
    <w:multiLevelType w:val="singleLevel"/>
    <w:tmpl w:val="52F8788E"/>
    <w:lvl w:ilvl="0" w:tentative="0">
      <w:start w:val="4"/>
      <w:numFmt w:val="decimal"/>
      <w:suff w:val="nothing"/>
      <w:lvlText w:val="%1."/>
      <w:lvlJc w:val="left"/>
    </w:lvl>
  </w:abstractNum>
  <w:abstractNum w:abstractNumId="9">
    <w:nsid w:val="52F878C9"/>
    <w:multiLevelType w:val="singleLevel"/>
    <w:tmpl w:val="52F878C9"/>
    <w:lvl w:ilvl="0" w:tentative="0">
      <w:start w:val="5"/>
      <w:numFmt w:val="decimal"/>
      <w:suff w:val="nothing"/>
      <w:lvlText w:val="%1."/>
      <w:lvlJc w:val="left"/>
    </w:lvl>
  </w:abstractNum>
  <w:abstractNum w:abstractNumId="10">
    <w:nsid w:val="52F878FA"/>
    <w:multiLevelType w:val="singleLevel"/>
    <w:tmpl w:val="52F878FA"/>
    <w:lvl w:ilvl="0" w:tentative="0">
      <w:start w:val="6"/>
      <w:numFmt w:val="decimal"/>
      <w:suff w:val="nothing"/>
      <w:lvlText w:val="%1."/>
      <w:lvlJc w:val="left"/>
    </w:lvl>
  </w:abstractNum>
  <w:abstractNum w:abstractNumId="11">
    <w:nsid w:val="52F87945"/>
    <w:multiLevelType w:val="singleLevel"/>
    <w:tmpl w:val="52F87945"/>
    <w:lvl w:ilvl="0" w:tentative="0">
      <w:start w:val="3"/>
      <w:numFmt w:val="chineseCounting"/>
      <w:suff w:val="nothing"/>
      <w:lvlText w:val="%1、"/>
      <w:lvlJc w:val="left"/>
    </w:lvl>
  </w:abstractNum>
  <w:abstractNum w:abstractNumId="12">
    <w:nsid w:val="58FC096E"/>
    <w:multiLevelType w:val="multilevel"/>
    <w:tmpl w:val="58FC096E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13">
    <w:nsid w:val="5BB74CCD"/>
    <w:multiLevelType w:val="multilevel"/>
    <w:tmpl w:val="5BB74CCD"/>
    <w:lvl w:ilvl="0" w:tentative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2"/>
  </w:num>
  <w:num w:numId="5">
    <w:abstractNumId w:val="7"/>
  </w:num>
  <w:num w:numId="6">
    <w:abstractNumId w:val="13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4ZDdiZDgzNGI3MTU0YmRkNjQ2OTUxMzFhYjE4ZjcifQ=="/>
  </w:docVars>
  <w:rsids>
    <w:rsidRoot w:val="00B2251C"/>
    <w:rsid w:val="00046082"/>
    <w:rsid w:val="00081DCA"/>
    <w:rsid w:val="000D2968"/>
    <w:rsid w:val="000F0A91"/>
    <w:rsid w:val="001C4B67"/>
    <w:rsid w:val="001E6C66"/>
    <w:rsid w:val="002976B3"/>
    <w:rsid w:val="00360B9B"/>
    <w:rsid w:val="00372749"/>
    <w:rsid w:val="0040043D"/>
    <w:rsid w:val="00425EB3"/>
    <w:rsid w:val="0043629F"/>
    <w:rsid w:val="00436753"/>
    <w:rsid w:val="00505833"/>
    <w:rsid w:val="005431D2"/>
    <w:rsid w:val="00570468"/>
    <w:rsid w:val="005955EE"/>
    <w:rsid w:val="00621D1F"/>
    <w:rsid w:val="00663C9B"/>
    <w:rsid w:val="00677604"/>
    <w:rsid w:val="006B2F06"/>
    <w:rsid w:val="00774534"/>
    <w:rsid w:val="007B2CE8"/>
    <w:rsid w:val="0082784A"/>
    <w:rsid w:val="00875E4E"/>
    <w:rsid w:val="0090146D"/>
    <w:rsid w:val="00931FCC"/>
    <w:rsid w:val="00962F48"/>
    <w:rsid w:val="00974387"/>
    <w:rsid w:val="009D6080"/>
    <w:rsid w:val="00A17B97"/>
    <w:rsid w:val="00A6106C"/>
    <w:rsid w:val="00A73B92"/>
    <w:rsid w:val="00A86153"/>
    <w:rsid w:val="00B033B0"/>
    <w:rsid w:val="00B2251C"/>
    <w:rsid w:val="00B22633"/>
    <w:rsid w:val="00B23526"/>
    <w:rsid w:val="00B806D6"/>
    <w:rsid w:val="00BA0F93"/>
    <w:rsid w:val="00CA55CE"/>
    <w:rsid w:val="00DD2B80"/>
    <w:rsid w:val="00E179BB"/>
    <w:rsid w:val="00E634E0"/>
    <w:rsid w:val="00EA6D44"/>
    <w:rsid w:val="00EB5CD7"/>
    <w:rsid w:val="00F050DB"/>
    <w:rsid w:val="00F22421"/>
    <w:rsid w:val="00F540CB"/>
    <w:rsid w:val="00F6109E"/>
    <w:rsid w:val="00F700B1"/>
    <w:rsid w:val="00FA5E21"/>
    <w:rsid w:val="00FE0584"/>
    <w:rsid w:val="13631E12"/>
    <w:rsid w:val="13910057"/>
    <w:rsid w:val="1E4773EE"/>
    <w:rsid w:val="34BF7F50"/>
    <w:rsid w:val="36437CAC"/>
    <w:rsid w:val="3C8745AC"/>
    <w:rsid w:val="69A85CC9"/>
    <w:rsid w:val="7301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link w:val="13"/>
    <w:autoRedefine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autoRedefine/>
    <w:unhideWhenUsed/>
    <w:qFormat/>
    <w:uiPriority w:val="0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Hyperlink"/>
    <w:basedOn w:val="9"/>
    <w:autoRedefine/>
    <w:qFormat/>
    <w:uiPriority w:val="99"/>
    <w:rPr>
      <w:color w:val="0000FF"/>
      <w:sz w:val="24"/>
      <w:u w:val="single"/>
    </w:rPr>
  </w:style>
  <w:style w:type="character" w:customStyle="1" w:styleId="11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3">
    <w:name w:val="标题 3 Char"/>
    <w:basedOn w:val="9"/>
    <w:link w:val="3"/>
    <w:autoRedefine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4">
    <w:name w:val="纯文本 Char"/>
    <w:basedOn w:val="9"/>
    <w:link w:val="4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标题 2 Char"/>
    <w:basedOn w:val="9"/>
    <w:link w:val="2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6">
    <w:name w:val="批注框文本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1000</Words>
  <Characters>1023</Characters>
  <Lines>5</Lines>
  <Paragraphs>1</Paragraphs>
  <TotalTime>2</TotalTime>
  <ScaleCrop>false</ScaleCrop>
  <LinksUpToDate>false</LinksUpToDate>
  <CharactersWithSpaces>1025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2021-03-15T07:08:00Z</dcterms:created>
  <dc:creator>admin0001</dc:creator>
  <cp:lastModifiedBy>WPS_1610371385</cp:lastModifiedBy>
  <dcterms:modified xsi:type="dcterms:W3CDTF">2024-02-05T08:29:57Z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9914CC25B5A744ECBB1526F0DF52B431_12</vt:lpwstr>
  </property>
</Properties>
</file>