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8"/>
          <w:szCs w:val="28"/>
        </w:rPr>
      </w:pPr>
      <w:bookmarkStart w:id="0" w:name="_Toc450208506"/>
      <w:bookmarkStart w:id="1" w:name="_Toc394042585"/>
      <w:bookmarkStart w:id="2" w:name="_Toc29515"/>
      <w:bookmarkStart w:id="3" w:name="_Toc9567"/>
      <w:r>
        <w:rPr>
          <w:rFonts w:hint="eastAsia"/>
          <w:sz w:val="28"/>
          <w:szCs w:val="28"/>
        </w:rPr>
        <w:t xml:space="preserve">浙江医院伦理审查委员会 </w:t>
      </w:r>
      <w:r>
        <w:rPr>
          <w:rFonts w:hint="eastAsia"/>
          <w:sz w:val="28"/>
          <w:szCs w:val="28"/>
          <w:lang w:val="en-US" w:eastAsia="zh-CN"/>
        </w:rPr>
        <w:t>研究者发起研究</w:t>
      </w:r>
      <w:r>
        <w:rPr>
          <w:rFonts w:hint="eastAsia"/>
          <w:sz w:val="28"/>
          <w:szCs w:val="28"/>
        </w:rPr>
        <w:t>项目初始审查申请</w:t>
      </w:r>
      <w:bookmarkEnd w:id="0"/>
      <w:bookmarkEnd w:id="1"/>
      <w:bookmarkEnd w:id="2"/>
      <w:bookmarkEnd w:id="3"/>
    </w:p>
    <w:p>
      <w:pPr>
        <w:spacing w:line="480" w:lineRule="auto"/>
        <w:jc w:val="center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 xml:space="preserve"> A　项目基本信息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2392"/>
        <w:gridCol w:w="2079"/>
        <w:gridCol w:w="2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55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Cs w:val="21"/>
              </w:rPr>
              <w:t xml:space="preserve">研究项目名称      </w:t>
            </w:r>
          </w:p>
        </w:tc>
        <w:tc>
          <w:tcPr>
            <w:tcW w:w="7087" w:type="dxa"/>
            <w:gridSpan w:val="3"/>
            <w:tcBorders>
              <w:bottom w:val="nil"/>
            </w:tcBorders>
            <w:vAlign w:val="center"/>
          </w:tcPr>
          <w:p>
            <w:pPr>
              <w:spacing w:line="360" w:lineRule="auto"/>
              <w:ind w:right="-296" w:rightChars="-141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55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任务来源</w:t>
            </w:r>
          </w:p>
        </w:tc>
        <w:tc>
          <w:tcPr>
            <w:tcW w:w="2392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  <w:p>
            <w:pPr>
              <w:spacing w:line="300" w:lineRule="exact"/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（适用立项项目）</w:t>
            </w:r>
          </w:p>
        </w:tc>
        <w:tc>
          <w:tcPr>
            <w:tcW w:w="2616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line="30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55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申请单位</w:t>
            </w:r>
          </w:p>
        </w:tc>
        <w:tc>
          <w:tcPr>
            <w:tcW w:w="2392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申请科室</w:t>
            </w:r>
          </w:p>
        </w:tc>
        <w:tc>
          <w:tcPr>
            <w:tcW w:w="2616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line="30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55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项目负责人</w:t>
            </w:r>
          </w:p>
        </w:tc>
        <w:tc>
          <w:tcPr>
            <w:tcW w:w="2392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科室负责人签字</w:t>
            </w:r>
          </w:p>
        </w:tc>
        <w:tc>
          <w:tcPr>
            <w:tcW w:w="2616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line="30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38" w:type="dxa"/>
            <w:gridSpan w:val="4"/>
            <w:vAlign w:val="center"/>
          </w:tcPr>
          <w:p>
            <w:pPr>
              <w:spacing w:line="276" w:lineRule="auto"/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该研究方案是否被其他伦理审查委员会否决过？   　</w:t>
            </w:r>
            <w:r>
              <w:rPr>
                <w:rFonts w:hint="eastAsia"/>
                <w:color w:val="000000"/>
                <w:spacing w:val="20"/>
                <w:szCs w:val="21"/>
              </w:rPr>
              <w:t>□是      　　 □否</w:t>
            </w:r>
          </w:p>
          <w:p>
            <w:pPr>
              <w:widowControl/>
              <w:spacing w:line="360" w:lineRule="auto"/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该研究方案是否曾被暂停或终止过？             　</w:t>
            </w:r>
            <w:r>
              <w:rPr>
                <w:rFonts w:hint="eastAsia"/>
                <w:color w:val="000000"/>
                <w:spacing w:val="20"/>
                <w:szCs w:val="21"/>
              </w:rPr>
              <w:t>□是      　　 □否</w:t>
            </w:r>
          </w:p>
        </w:tc>
      </w:tr>
    </w:tbl>
    <w:p>
      <w:pPr>
        <w:spacing w:line="480" w:lineRule="auto"/>
        <w:jc w:val="center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 xml:space="preserve"> B 主要研究者信息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9"/>
        <w:gridCol w:w="2742"/>
        <w:gridCol w:w="1907"/>
        <w:gridCol w:w="2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19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主要研究者姓名</w:t>
            </w:r>
          </w:p>
        </w:tc>
        <w:tc>
          <w:tcPr>
            <w:tcW w:w="27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90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电话/Email</w:t>
            </w:r>
          </w:p>
        </w:tc>
        <w:tc>
          <w:tcPr>
            <w:tcW w:w="2870" w:type="dxa"/>
            <w:vAlign w:val="center"/>
          </w:tcPr>
          <w:p>
            <w:pPr>
              <w:widowControl/>
              <w:spacing w:line="360" w:lineRule="auto"/>
              <w:rPr>
                <w:color w:val="000000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19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研究者指定联系人</w:t>
            </w:r>
          </w:p>
        </w:tc>
        <w:tc>
          <w:tcPr>
            <w:tcW w:w="2742" w:type="dxa"/>
            <w:vAlign w:val="center"/>
          </w:tcPr>
          <w:p>
            <w:pPr>
              <w:spacing w:line="300" w:lineRule="exact"/>
              <w:jc w:val="center"/>
              <w:rPr>
                <w:color w:val="0000FF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FF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电话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color w:val="0000FF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>
      <w:pPr>
        <w:spacing w:line="480" w:lineRule="auto"/>
        <w:jc w:val="center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 xml:space="preserve">C　受试者信息    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9"/>
        <w:gridCol w:w="6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29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本机构涉及受试者人数</w:t>
            </w:r>
          </w:p>
        </w:tc>
        <w:tc>
          <w:tcPr>
            <w:tcW w:w="6809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29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受试者年龄范围</w:t>
            </w:r>
          </w:p>
        </w:tc>
        <w:tc>
          <w:tcPr>
            <w:tcW w:w="680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29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受试人群</w:t>
            </w:r>
          </w:p>
        </w:tc>
        <w:tc>
          <w:tcPr>
            <w:tcW w:w="6809" w:type="dxa"/>
          </w:tcPr>
          <w:p>
            <w:pPr>
              <w:pStyle w:val="4"/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</w:rPr>
              <w:t>□正常人      　　　     □病人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29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是否涉及弱势群体</w:t>
            </w:r>
          </w:p>
        </w:tc>
        <w:tc>
          <w:tcPr>
            <w:tcW w:w="6809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□未成年人     □孕妇/胎儿      □精神疾病者   □囚犯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□病入膏肓者   □穷人/无医保者  □认知损伤者   □文盲</w:t>
            </w:r>
          </w:p>
          <w:p>
            <w:pPr>
              <w:pStyle w:val="4"/>
              <w:spacing w:line="360" w:lineRule="auto"/>
              <w:rPr>
                <w:rFonts w:ascii="Times New Roman" w:hAnsi="Times New Roman"/>
                <w:color w:val="000000"/>
                <w:spacing w:val="20"/>
              </w:rPr>
            </w:pPr>
            <w:r>
              <w:rPr>
                <w:rFonts w:hint="eastAsia" w:ascii="Times New Roman" w:hAnsi="Times New Roman"/>
              </w:rPr>
              <w:t>□研究者的下属/学生   □研究单位或申办者的员工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29" w:type="dxa"/>
            <w:vMerge w:val="restart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知情同意的例外</w:t>
            </w:r>
          </w:p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color w:val="000000"/>
              </w:rPr>
              <w:t>情况</w:t>
            </w:r>
          </w:p>
        </w:tc>
        <w:tc>
          <w:tcPr>
            <w:tcW w:w="6809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color w:val="000000"/>
              </w:rPr>
              <w:t>□否，无此情况  □是，填写下列选项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29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9" w:type="dxa"/>
          </w:tcPr>
          <w:p>
            <w:pPr>
              <w:pStyle w:val="4"/>
              <w:spacing w:line="400" w:lineRule="exac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一、申请在以下紧急情况下无法获得知情同意的研究：</w:t>
            </w:r>
          </w:p>
          <w:p>
            <w:pPr>
              <w:pStyle w:val="4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</w:rPr>
              <w:t>□</w:t>
            </w:r>
            <w:r>
              <w:rPr>
                <w:rFonts w:hint="eastAsia" w:ascii="Times New Roman" w:hAnsi="Times New Roman"/>
                <w:color w:val="000000"/>
              </w:rPr>
              <w:t>研究人群处于危及生命的紧急状况，需要在发病后很快进行干预。</w:t>
            </w:r>
          </w:p>
          <w:p>
            <w:pPr>
              <w:pStyle w:val="4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</w:rPr>
              <w:t>□</w:t>
            </w:r>
            <w:r>
              <w:rPr>
                <w:rFonts w:hint="eastAsia" w:ascii="Times New Roman" w:hAnsi="Times New Roman"/>
                <w:color w:val="000000"/>
              </w:rPr>
              <w:t>在紧急情况下，大部分病人无法给予知情同意，无时间找到法定代理人。</w:t>
            </w:r>
          </w:p>
          <w:p>
            <w:pPr>
              <w:pStyle w:val="4"/>
              <w:spacing w:line="400" w:lineRule="exac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□缺乏已被证实有效的治疗方法，而试验药物或干预有望挽救生命，恢复健康或减轻痛苦。</w:t>
            </w:r>
          </w:p>
          <w:p>
            <w:pPr>
              <w:pStyle w:val="4"/>
              <w:spacing w:line="400" w:lineRule="exac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二、申请研究结束后再获得受试者知情同意：</w:t>
            </w:r>
          </w:p>
          <w:p>
            <w:pPr>
              <w:pStyle w:val="4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</w:rPr>
              <w:t>□</w:t>
            </w:r>
            <w:r>
              <w:rPr>
                <w:rFonts w:hint="eastAsia" w:ascii="Times New Roman" w:hAnsi="Times New Roman"/>
                <w:color w:val="000000"/>
              </w:rPr>
              <w:t>在心理学研究中，因知情同意可能影响受试者对问题的回答，而影响研究结果准确性的，在确保受试者不受伤害的前提下，研究者在项目研究完成后充分告知受试者并获得书面知情同意。</w:t>
            </w:r>
          </w:p>
          <w:p>
            <w:pPr>
              <w:pStyle w:val="4"/>
              <w:spacing w:line="400" w:lineRule="exac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三、申请免除知情同意签字：</w:t>
            </w:r>
          </w:p>
          <w:p>
            <w:pPr>
              <w:pStyle w:val="4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□申请免除知情同意签字。签了字的知情同意书会对受试者的隐私构成不正当的威胁，联系受试者真实身份和研究的唯一记录是知情同意文件，并且主要风险就来自于受试者身份或个人隐私的泄露。</w:t>
            </w:r>
          </w:p>
          <w:p>
            <w:pPr>
              <w:pStyle w:val="4"/>
              <w:spacing w:line="400" w:lineRule="exac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四、申请在以下情况下免除知情同意：</w:t>
            </w:r>
          </w:p>
          <w:p>
            <w:pPr>
              <w:pStyle w:val="4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□生物样本捐献者已经签署了知情同意书，同意所捐献样本及相关信息可用于所涉及的研究领域。</w:t>
            </w:r>
          </w:p>
          <w:p>
            <w:pPr>
              <w:pStyle w:val="4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□利用可识别身份信息的人的生物样本或者数据进行研究，已无法找到该受试者再次征询知情同意，研究项目采取充分措施保护个人信息的。</w:t>
            </w:r>
          </w:p>
          <w:p>
            <w:pPr>
              <w:pStyle w:val="4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□利用无身份识别信息的人的生物样本或者数据进行研究，研究者采取充分措施保护数据安全。</w:t>
            </w:r>
          </w:p>
        </w:tc>
      </w:tr>
    </w:tbl>
    <w:p>
      <w:pPr>
        <w:spacing w:line="480" w:lineRule="auto"/>
        <w:jc w:val="center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D研究者履历表</w:t>
      </w:r>
    </w:p>
    <w:tbl>
      <w:tblPr>
        <w:tblStyle w:val="8"/>
        <w:tblW w:w="9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705"/>
        <w:gridCol w:w="1050"/>
        <w:gridCol w:w="1628"/>
        <w:gridCol w:w="1233"/>
        <w:gridCol w:w="2028"/>
        <w:gridCol w:w="1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62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是否经过GCP培训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职责分工</w:t>
            </w:r>
          </w:p>
        </w:tc>
        <w:tc>
          <w:tcPr>
            <w:tcW w:w="202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</w:t>
            </w:r>
          </w:p>
        </w:tc>
        <w:tc>
          <w:tcPr>
            <w:tcW w:w="20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spacing w:line="480" w:lineRule="auto"/>
        <w:jc w:val="center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E主要研究者利益冲突声明和签名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2653"/>
        <w:gridCol w:w="1855"/>
        <w:gridCol w:w="3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6" w:type="dxa"/>
          </w:tcPr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利益冲突</w:t>
            </w:r>
          </w:p>
        </w:tc>
        <w:tc>
          <w:tcPr>
            <w:tcW w:w="7591" w:type="dxa"/>
            <w:gridSpan w:val="3"/>
          </w:tcPr>
          <w:p>
            <w:pPr>
              <w:pStyle w:val="4"/>
              <w:spacing w:line="360" w:lineRule="auto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□本人与该项目不存在利益冲突  □本人与该项目存在利益冲突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6" w:type="dxa"/>
          </w:tcPr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color w:val="000000"/>
              </w:rPr>
              <w:t>申请人责任声明</w:t>
            </w:r>
          </w:p>
        </w:tc>
        <w:tc>
          <w:tcPr>
            <w:tcW w:w="7591" w:type="dxa"/>
            <w:gridSpan w:val="3"/>
          </w:tcPr>
          <w:p>
            <w:pPr>
              <w:pStyle w:val="4"/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我将遵循GCP、ICH-GCP、研究方案以及伦理审查委员会的要求，开展本项临床研究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6" w:type="dxa"/>
          </w:tcPr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color w:val="000000"/>
              </w:rPr>
              <w:t>申请人签字</w:t>
            </w:r>
          </w:p>
        </w:tc>
        <w:tc>
          <w:tcPr>
            <w:tcW w:w="2653" w:type="dxa"/>
          </w:tcPr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5" w:type="dxa"/>
          </w:tcPr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日期</w:t>
            </w:r>
          </w:p>
        </w:tc>
        <w:tc>
          <w:tcPr>
            <w:tcW w:w="3083" w:type="dxa"/>
          </w:tcPr>
          <w:p>
            <w:pPr>
              <w:pStyle w:val="4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  <w:jc w:val="center"/>
      <w:rPr>
        <w:rFonts w:ascii="宋体" w:hAnsi="宋体"/>
        <w:bCs/>
        <w:color w:val="000000" w:themeColor="text1"/>
        <w:szCs w:val="30"/>
      </w:rPr>
    </w:pPr>
    <w:r>
      <w:rPr>
        <w:rFonts w:hint="eastAsia" w:ascii="宋体" w:hAnsi="宋体"/>
        <w:bCs/>
        <w:color w:val="000000" w:themeColor="text1"/>
        <w:szCs w:val="30"/>
      </w:rPr>
      <w:t>地址：杭州市灵隐路12号  邮编：310013  电话：0571-81595231 联系人：谢小萍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 xml:space="preserve">浙江医院伦理审查委员会 </w:t>
    </w:r>
    <w:r>
      <w:rPr>
        <w:rFonts w:hint="eastAsia"/>
        <w:sz w:val="18"/>
        <w:szCs w:val="18"/>
        <w:lang w:val="en-US" w:eastAsia="zh-CN"/>
      </w:rPr>
      <w:t>研究者发起研究</w:t>
    </w:r>
    <w:r>
      <w:rPr>
        <w:rFonts w:hint="eastAsia"/>
        <w:sz w:val="18"/>
        <w:szCs w:val="18"/>
      </w:rPr>
      <w:t xml:space="preserve">项目初始审查申请  </w:t>
    </w:r>
    <w:r>
      <w:rPr>
        <w:rFonts w:hint="eastAsia" w:ascii="宋体" w:hAnsi="宋体"/>
        <w:sz w:val="18"/>
        <w:szCs w:val="18"/>
      </w:rPr>
      <w:t>AF/SQ-01/03.0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4ZDdiZDgzNGI3MTU0YmRkNjQ2OTUxMzFhYjE4ZjcifQ=="/>
  </w:docVars>
  <w:rsids>
    <w:rsidRoot w:val="00B2251C"/>
    <w:rsid w:val="001052A4"/>
    <w:rsid w:val="00243D02"/>
    <w:rsid w:val="00263F6C"/>
    <w:rsid w:val="002A0C68"/>
    <w:rsid w:val="004B3A9B"/>
    <w:rsid w:val="006302ED"/>
    <w:rsid w:val="00677604"/>
    <w:rsid w:val="0072390C"/>
    <w:rsid w:val="007547FF"/>
    <w:rsid w:val="00895FB4"/>
    <w:rsid w:val="00A404A5"/>
    <w:rsid w:val="00B2251C"/>
    <w:rsid w:val="00B92917"/>
    <w:rsid w:val="00BA0F93"/>
    <w:rsid w:val="00D03022"/>
    <w:rsid w:val="00E56819"/>
    <w:rsid w:val="00F22421"/>
    <w:rsid w:val="00FA5E21"/>
    <w:rsid w:val="14472A41"/>
    <w:rsid w:val="1A92457D"/>
    <w:rsid w:val="2477786F"/>
    <w:rsid w:val="2D0A6FDB"/>
    <w:rsid w:val="380354B4"/>
    <w:rsid w:val="709F71DF"/>
    <w:rsid w:val="743D692A"/>
    <w:rsid w:val="7678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240" w:lineRule="auto"/>
      <w:ind w:left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2"/>
    <w:next w:val="1"/>
    <w:link w:val="12"/>
    <w:autoRedefine/>
    <w:qFormat/>
    <w:uiPriority w:val="0"/>
    <w:pPr>
      <w:spacing w:line="413" w:lineRule="auto"/>
      <w:jc w:val="center"/>
      <w:outlineLvl w:val="2"/>
    </w:pPr>
    <w:rPr>
      <w:rFonts w:ascii="Times New Roman" w:hAnsi="Times New Roman" w:eastAsia="宋体" w:cs="Times New Roman"/>
      <w:bCs w:val="0"/>
      <w:kern w:val="0"/>
      <w:sz w:val="24"/>
      <w:szCs w:val="20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3"/>
    <w:autoRedefine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autoRedefine/>
    <w:unhideWhenUsed/>
    <w:qFormat/>
    <w:uiPriority w:val="0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2">
    <w:name w:val="标题 3 Char"/>
    <w:basedOn w:val="9"/>
    <w:link w:val="3"/>
    <w:autoRedefine/>
    <w:qFormat/>
    <w:uiPriority w:val="0"/>
    <w:rPr>
      <w:rFonts w:ascii="Times New Roman" w:hAnsi="Times New Roman" w:eastAsia="宋体" w:cs="Times New Roman"/>
      <w:b/>
      <w:kern w:val="0"/>
      <w:sz w:val="24"/>
      <w:szCs w:val="20"/>
    </w:rPr>
  </w:style>
  <w:style w:type="character" w:customStyle="1" w:styleId="13">
    <w:name w:val="纯文本 Char"/>
    <w:basedOn w:val="9"/>
    <w:link w:val="4"/>
    <w:autoRedefine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标题 2 Char"/>
    <w:basedOn w:val="9"/>
    <w:link w:val="2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批注框文本 Char"/>
    <w:basedOn w:val="9"/>
    <w:link w:val="5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218</Words>
  <Characters>1247</Characters>
  <Lines>10</Lines>
  <Paragraphs>2</Paragraphs>
  <TotalTime>0</TotalTime>
  <ScaleCrop>false</ScaleCrop>
  <LinksUpToDate>false</LinksUpToDate>
  <CharactersWithSpaces>1463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2021-03-15T07:08:00Z</dcterms:created>
  <dc:creator>admin0001</dc:creator>
  <cp:lastModifiedBy>WPS_1610371385</cp:lastModifiedBy>
  <dcterms:modified xsi:type="dcterms:W3CDTF">2024-02-06T08:34:49Z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050B4BF593FE4BCDB699BBBB0F397CA6_12</vt:lpwstr>
  </property>
</Properties>
</file>