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10" w:rsidRDefault="00A35450" w:rsidP="002C3E10"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浙江医院</w:t>
      </w:r>
      <w:r w:rsidR="002C3E10">
        <w:rPr>
          <w:rFonts w:ascii="宋体" w:hAnsi="宋体" w:cs="宋体" w:hint="eastAsia"/>
          <w:b/>
          <w:bCs/>
          <w:kern w:val="0"/>
          <w:sz w:val="30"/>
          <w:szCs w:val="30"/>
        </w:rPr>
        <w:t>灵隐院区</w:t>
      </w:r>
      <w:r w:rsidR="00446007" w:rsidRPr="00FF436B">
        <w:rPr>
          <w:rFonts w:ascii="宋体" w:hAnsi="宋体" w:cs="宋体" w:hint="eastAsia"/>
          <w:b/>
          <w:bCs/>
          <w:kern w:val="0"/>
          <w:sz w:val="30"/>
          <w:szCs w:val="30"/>
        </w:rPr>
        <w:t>视频监控及安防系统</w:t>
      </w:r>
    </w:p>
    <w:p w:rsidR="00881B09" w:rsidRPr="00FF436B" w:rsidRDefault="00446007" w:rsidP="00FF436B"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FF436B">
        <w:rPr>
          <w:rFonts w:ascii="宋体" w:hAnsi="宋体" w:cs="宋体" w:hint="eastAsia"/>
          <w:b/>
          <w:bCs/>
          <w:kern w:val="0"/>
          <w:sz w:val="30"/>
          <w:szCs w:val="30"/>
        </w:rPr>
        <w:t>维护服务项目</w:t>
      </w:r>
      <w:r w:rsidR="00FF436B" w:rsidRPr="00FF436B">
        <w:rPr>
          <w:rFonts w:ascii="宋体" w:hAnsi="宋体" w:cs="宋体" w:hint="eastAsia"/>
          <w:b/>
          <w:bCs/>
          <w:kern w:val="0"/>
          <w:sz w:val="30"/>
          <w:szCs w:val="30"/>
        </w:rPr>
        <w:t>客户需求</w:t>
      </w:r>
    </w:p>
    <w:p w:rsidR="00FF436B" w:rsidRDefault="00FF436B" w:rsidP="00FF436B">
      <w:pPr>
        <w:ind w:firstLineChars="249" w:firstLine="525"/>
        <w:rPr>
          <w:rFonts w:ascii="宋体" w:hAnsi="宋体" w:cs="宋体"/>
          <w:b/>
          <w:bCs/>
          <w:kern w:val="0"/>
          <w:szCs w:val="21"/>
        </w:rPr>
      </w:pPr>
    </w:p>
    <w:p w:rsidR="00881B09" w:rsidRPr="00A35450" w:rsidRDefault="00446007" w:rsidP="00A35450">
      <w:pPr>
        <w:pStyle w:val="a3"/>
        <w:widowControl/>
        <w:spacing w:line="360" w:lineRule="atLeast"/>
        <w:ind w:firstLineChars="200" w:firstLine="422"/>
        <w:rPr>
          <w:b/>
          <w:bCs/>
          <w:sz w:val="21"/>
          <w:szCs w:val="21"/>
        </w:rPr>
      </w:pPr>
      <w:r w:rsidRPr="00A35450">
        <w:rPr>
          <w:b/>
          <w:bCs/>
          <w:sz w:val="21"/>
          <w:szCs w:val="21"/>
        </w:rPr>
        <w:t>1.</w:t>
      </w:r>
      <w:r w:rsidRPr="00A35450">
        <w:rPr>
          <w:b/>
          <w:bCs/>
          <w:sz w:val="21"/>
          <w:szCs w:val="21"/>
        </w:rPr>
        <w:t>维保项目情况简介：</w:t>
      </w:r>
    </w:p>
    <w:p w:rsidR="00345BCC" w:rsidRPr="00FF436B" w:rsidRDefault="00446007" w:rsidP="00FF436B">
      <w:pPr>
        <w:pStyle w:val="a3"/>
        <w:widowControl/>
        <w:spacing w:line="360" w:lineRule="atLeast"/>
        <w:ind w:firstLineChars="200" w:firstLine="420"/>
        <w:rPr>
          <w:bCs/>
          <w:sz w:val="21"/>
          <w:szCs w:val="21"/>
        </w:rPr>
      </w:pPr>
      <w:r w:rsidRPr="00FF436B">
        <w:rPr>
          <w:rFonts w:hint="eastAsia"/>
          <w:bCs/>
          <w:sz w:val="21"/>
          <w:szCs w:val="21"/>
        </w:rPr>
        <w:t>浙江医院</w:t>
      </w:r>
      <w:r w:rsidRPr="00FF436B">
        <w:rPr>
          <w:bCs/>
          <w:sz w:val="21"/>
          <w:szCs w:val="21"/>
        </w:rPr>
        <w:t>位于</w:t>
      </w:r>
      <w:r w:rsidRPr="00FF436B">
        <w:rPr>
          <w:rFonts w:hint="eastAsia"/>
          <w:bCs/>
          <w:sz w:val="21"/>
          <w:szCs w:val="21"/>
        </w:rPr>
        <w:t>杭州市西湖区灵隐路</w:t>
      </w:r>
      <w:r w:rsidRPr="00FF436B">
        <w:rPr>
          <w:rFonts w:hint="eastAsia"/>
          <w:bCs/>
          <w:sz w:val="21"/>
          <w:szCs w:val="21"/>
        </w:rPr>
        <w:t>12</w:t>
      </w:r>
      <w:r w:rsidRPr="00FF436B">
        <w:rPr>
          <w:rFonts w:hint="eastAsia"/>
          <w:bCs/>
          <w:sz w:val="21"/>
          <w:szCs w:val="21"/>
        </w:rPr>
        <w:t>号</w:t>
      </w:r>
      <w:r w:rsidRPr="00FF436B">
        <w:rPr>
          <w:bCs/>
          <w:sz w:val="21"/>
          <w:szCs w:val="21"/>
        </w:rPr>
        <w:t>，由门诊楼、</w:t>
      </w:r>
      <w:r w:rsidRPr="00FF436B">
        <w:rPr>
          <w:rFonts w:hint="eastAsia"/>
          <w:bCs/>
          <w:sz w:val="21"/>
          <w:szCs w:val="21"/>
        </w:rPr>
        <w:t>1</w:t>
      </w:r>
      <w:r w:rsidRPr="00FF436B">
        <w:rPr>
          <w:rFonts w:hint="eastAsia"/>
          <w:bCs/>
          <w:sz w:val="21"/>
          <w:szCs w:val="21"/>
        </w:rPr>
        <w:t>号楼、</w:t>
      </w:r>
      <w:r w:rsidRPr="00FF436B">
        <w:rPr>
          <w:rFonts w:hint="eastAsia"/>
          <w:bCs/>
          <w:sz w:val="21"/>
          <w:szCs w:val="21"/>
        </w:rPr>
        <w:t>2</w:t>
      </w:r>
      <w:r w:rsidRPr="00FF436B">
        <w:rPr>
          <w:rFonts w:hint="eastAsia"/>
          <w:bCs/>
          <w:sz w:val="21"/>
          <w:szCs w:val="21"/>
        </w:rPr>
        <w:t>号楼、</w:t>
      </w:r>
      <w:r w:rsidRPr="00FF436B">
        <w:rPr>
          <w:rFonts w:hint="eastAsia"/>
          <w:bCs/>
          <w:sz w:val="21"/>
          <w:szCs w:val="21"/>
        </w:rPr>
        <w:t>3</w:t>
      </w:r>
      <w:r w:rsidRPr="00FF436B">
        <w:rPr>
          <w:rFonts w:hint="eastAsia"/>
          <w:bCs/>
          <w:sz w:val="21"/>
          <w:szCs w:val="21"/>
        </w:rPr>
        <w:t>号楼、</w:t>
      </w:r>
      <w:r w:rsidRPr="00FF436B">
        <w:rPr>
          <w:rFonts w:hint="eastAsia"/>
          <w:bCs/>
          <w:sz w:val="21"/>
          <w:szCs w:val="21"/>
        </w:rPr>
        <w:t>5</w:t>
      </w:r>
      <w:r w:rsidRPr="00FF436B">
        <w:rPr>
          <w:rFonts w:hint="eastAsia"/>
          <w:bCs/>
          <w:sz w:val="21"/>
          <w:szCs w:val="21"/>
        </w:rPr>
        <w:t>号楼、</w:t>
      </w:r>
      <w:r w:rsidRPr="00FF436B">
        <w:rPr>
          <w:rFonts w:hint="eastAsia"/>
          <w:bCs/>
          <w:sz w:val="21"/>
          <w:szCs w:val="21"/>
        </w:rPr>
        <w:t>6</w:t>
      </w:r>
      <w:r w:rsidRPr="00FF436B">
        <w:rPr>
          <w:rFonts w:hint="eastAsia"/>
          <w:bCs/>
          <w:sz w:val="21"/>
          <w:szCs w:val="21"/>
        </w:rPr>
        <w:t>号楼、</w:t>
      </w:r>
      <w:r w:rsidRPr="00FF436B">
        <w:rPr>
          <w:rFonts w:hint="eastAsia"/>
          <w:bCs/>
          <w:sz w:val="21"/>
          <w:szCs w:val="21"/>
        </w:rPr>
        <w:t>7</w:t>
      </w:r>
      <w:r w:rsidRPr="00FF436B">
        <w:rPr>
          <w:rFonts w:hint="eastAsia"/>
          <w:bCs/>
          <w:sz w:val="21"/>
          <w:szCs w:val="21"/>
        </w:rPr>
        <w:t>号楼、</w:t>
      </w:r>
      <w:r w:rsidRPr="00FF436B">
        <w:rPr>
          <w:rFonts w:hint="eastAsia"/>
          <w:bCs/>
          <w:sz w:val="21"/>
          <w:szCs w:val="21"/>
        </w:rPr>
        <w:t>8</w:t>
      </w:r>
      <w:r w:rsidRPr="00FF436B">
        <w:rPr>
          <w:rFonts w:hint="eastAsia"/>
          <w:bCs/>
          <w:sz w:val="21"/>
          <w:szCs w:val="21"/>
        </w:rPr>
        <w:t>号楼、</w:t>
      </w:r>
      <w:r w:rsidRPr="00FF436B">
        <w:rPr>
          <w:rFonts w:hint="eastAsia"/>
          <w:bCs/>
          <w:sz w:val="21"/>
          <w:szCs w:val="21"/>
        </w:rPr>
        <w:t>9</w:t>
      </w:r>
      <w:r w:rsidRPr="00FF436B">
        <w:rPr>
          <w:rFonts w:hint="eastAsia"/>
          <w:bCs/>
          <w:sz w:val="21"/>
          <w:szCs w:val="21"/>
        </w:rPr>
        <w:t>号楼、</w:t>
      </w:r>
      <w:r w:rsidRPr="00FF436B">
        <w:rPr>
          <w:rFonts w:hint="eastAsia"/>
          <w:bCs/>
          <w:sz w:val="21"/>
          <w:szCs w:val="21"/>
        </w:rPr>
        <w:t>10</w:t>
      </w:r>
      <w:r w:rsidRPr="00FF436B">
        <w:rPr>
          <w:rFonts w:hint="eastAsia"/>
          <w:bCs/>
          <w:sz w:val="21"/>
          <w:szCs w:val="21"/>
        </w:rPr>
        <w:t>号楼、</w:t>
      </w:r>
      <w:r w:rsidRPr="00FF436B">
        <w:rPr>
          <w:rFonts w:hint="eastAsia"/>
          <w:bCs/>
          <w:sz w:val="21"/>
          <w:szCs w:val="21"/>
        </w:rPr>
        <w:t>11</w:t>
      </w:r>
      <w:r w:rsidR="00F47341" w:rsidRPr="00FF436B">
        <w:rPr>
          <w:rFonts w:hint="eastAsia"/>
          <w:bCs/>
          <w:sz w:val="21"/>
          <w:szCs w:val="21"/>
        </w:rPr>
        <w:t>号楼</w:t>
      </w:r>
      <w:r w:rsidR="00345BCC" w:rsidRPr="00FF436B">
        <w:rPr>
          <w:rFonts w:hint="eastAsia"/>
          <w:bCs/>
          <w:sz w:val="21"/>
          <w:szCs w:val="21"/>
        </w:rPr>
        <w:t>、</w:t>
      </w:r>
      <w:r w:rsidR="00345BCC" w:rsidRPr="00FF436B">
        <w:rPr>
          <w:rFonts w:hint="eastAsia"/>
          <w:bCs/>
          <w:sz w:val="21"/>
          <w:szCs w:val="21"/>
        </w:rPr>
        <w:t>12</w:t>
      </w:r>
      <w:r w:rsidR="00345BCC" w:rsidRPr="00FF436B">
        <w:rPr>
          <w:rFonts w:hint="eastAsia"/>
          <w:bCs/>
          <w:sz w:val="21"/>
          <w:szCs w:val="21"/>
        </w:rPr>
        <w:t>号楼</w:t>
      </w:r>
      <w:r w:rsidRPr="00FF436B">
        <w:rPr>
          <w:rFonts w:hint="eastAsia"/>
          <w:bCs/>
          <w:sz w:val="21"/>
          <w:szCs w:val="21"/>
        </w:rPr>
        <w:t>和室外</w:t>
      </w:r>
      <w:r w:rsidRPr="00FF436B">
        <w:rPr>
          <w:bCs/>
          <w:sz w:val="21"/>
          <w:szCs w:val="21"/>
        </w:rPr>
        <w:t>等组成。</w:t>
      </w:r>
    </w:p>
    <w:p w:rsidR="00345BCC" w:rsidRPr="00FF436B" w:rsidRDefault="00345BCC" w:rsidP="00FF436B">
      <w:pPr>
        <w:pStyle w:val="a3"/>
        <w:widowControl/>
        <w:spacing w:line="360" w:lineRule="atLeast"/>
        <w:ind w:firstLineChars="200" w:firstLine="420"/>
        <w:rPr>
          <w:bCs/>
          <w:sz w:val="21"/>
          <w:szCs w:val="21"/>
        </w:rPr>
      </w:pPr>
      <w:r w:rsidRPr="00FF436B">
        <w:rPr>
          <w:rFonts w:hint="eastAsia"/>
          <w:bCs/>
          <w:sz w:val="21"/>
          <w:szCs w:val="21"/>
        </w:rPr>
        <w:t>1.1</w:t>
      </w:r>
      <w:r w:rsidR="00446007" w:rsidRPr="00FF436B">
        <w:rPr>
          <w:bCs/>
          <w:sz w:val="21"/>
          <w:szCs w:val="21"/>
        </w:rPr>
        <w:t>视频监控</w:t>
      </w:r>
      <w:r w:rsidRPr="00FF436B">
        <w:rPr>
          <w:rFonts w:hint="eastAsia"/>
          <w:bCs/>
          <w:sz w:val="21"/>
          <w:szCs w:val="21"/>
        </w:rPr>
        <w:t>系统一套，</w:t>
      </w:r>
      <w:r w:rsidR="00446007" w:rsidRPr="00FF436B">
        <w:rPr>
          <w:bCs/>
          <w:sz w:val="21"/>
          <w:szCs w:val="21"/>
        </w:rPr>
        <w:t>摄像点</w:t>
      </w:r>
      <w:r w:rsidR="00446007" w:rsidRPr="00FF436B">
        <w:rPr>
          <w:rFonts w:hint="eastAsia"/>
          <w:bCs/>
          <w:sz w:val="21"/>
          <w:szCs w:val="21"/>
        </w:rPr>
        <w:t>203</w:t>
      </w:r>
      <w:r w:rsidR="00446007" w:rsidRPr="00FF436B">
        <w:rPr>
          <w:bCs/>
          <w:sz w:val="21"/>
          <w:szCs w:val="21"/>
        </w:rPr>
        <w:t>个</w:t>
      </w:r>
      <w:r w:rsidRPr="00FF436B">
        <w:rPr>
          <w:rFonts w:hint="eastAsia"/>
          <w:bCs/>
          <w:sz w:val="21"/>
          <w:szCs w:val="21"/>
        </w:rPr>
        <w:t>及</w:t>
      </w:r>
      <w:r w:rsidR="00446007" w:rsidRPr="00FF436B">
        <w:rPr>
          <w:rFonts w:hint="eastAsia"/>
          <w:bCs/>
          <w:sz w:val="21"/>
          <w:szCs w:val="21"/>
        </w:rPr>
        <w:t>部分显示设备</w:t>
      </w:r>
      <w:r w:rsidRPr="00FF436B">
        <w:rPr>
          <w:bCs/>
          <w:sz w:val="21"/>
          <w:szCs w:val="21"/>
        </w:rPr>
        <w:t>（详见清单）</w:t>
      </w:r>
      <w:r w:rsidR="002C3E10">
        <w:rPr>
          <w:rFonts w:hint="eastAsia"/>
          <w:bCs/>
          <w:sz w:val="21"/>
          <w:szCs w:val="21"/>
        </w:rPr>
        <w:t>。</w:t>
      </w:r>
      <w:r w:rsidRPr="00FF436B">
        <w:rPr>
          <w:rFonts w:hint="eastAsia"/>
          <w:bCs/>
          <w:sz w:val="21"/>
          <w:szCs w:val="21"/>
        </w:rPr>
        <w:t>本次维保监控视频是于</w:t>
      </w:r>
      <w:r w:rsidRPr="00FF436B">
        <w:rPr>
          <w:rFonts w:hint="eastAsia"/>
          <w:bCs/>
          <w:sz w:val="21"/>
          <w:szCs w:val="21"/>
        </w:rPr>
        <w:t>2014</w:t>
      </w:r>
      <w:r w:rsidRPr="00FF436B">
        <w:rPr>
          <w:rFonts w:hint="eastAsia"/>
          <w:bCs/>
          <w:sz w:val="21"/>
          <w:szCs w:val="21"/>
        </w:rPr>
        <w:t>年安装使用，要求医院</w:t>
      </w:r>
      <w:r w:rsidRPr="00FF436B">
        <w:rPr>
          <w:bCs/>
          <w:sz w:val="21"/>
          <w:szCs w:val="21"/>
        </w:rPr>
        <w:t>视频</w:t>
      </w:r>
      <w:r w:rsidRPr="00FF436B">
        <w:rPr>
          <w:rFonts w:hint="eastAsia"/>
          <w:bCs/>
          <w:sz w:val="21"/>
          <w:szCs w:val="21"/>
        </w:rPr>
        <w:t>监控</w:t>
      </w:r>
      <w:r w:rsidRPr="00FF436B">
        <w:rPr>
          <w:bCs/>
          <w:sz w:val="21"/>
          <w:szCs w:val="21"/>
        </w:rPr>
        <w:t>及安防设施齐全、完好，符合并达到三甲医院对视频监控及安防系统方面的配置要求。</w:t>
      </w:r>
      <w:r w:rsidRPr="00FF436B">
        <w:rPr>
          <w:rFonts w:hint="eastAsia"/>
          <w:bCs/>
          <w:sz w:val="21"/>
          <w:szCs w:val="21"/>
        </w:rPr>
        <w:t>（可现场勘查）</w:t>
      </w:r>
    </w:p>
    <w:p w:rsidR="00345BCC" w:rsidRPr="00FF436B" w:rsidRDefault="00345BCC" w:rsidP="00FF436B">
      <w:pPr>
        <w:pStyle w:val="a3"/>
        <w:widowControl/>
        <w:spacing w:line="360" w:lineRule="atLeast"/>
        <w:ind w:firstLineChars="200" w:firstLine="420"/>
        <w:rPr>
          <w:bCs/>
          <w:sz w:val="21"/>
          <w:szCs w:val="21"/>
        </w:rPr>
      </w:pPr>
      <w:r w:rsidRPr="00FF436B">
        <w:rPr>
          <w:rFonts w:hint="eastAsia"/>
          <w:bCs/>
          <w:sz w:val="21"/>
          <w:szCs w:val="21"/>
        </w:rPr>
        <w:t>1.2</w:t>
      </w:r>
      <w:r w:rsidR="00446007" w:rsidRPr="00FF436B">
        <w:rPr>
          <w:rFonts w:hint="eastAsia"/>
          <w:bCs/>
          <w:sz w:val="21"/>
          <w:szCs w:val="21"/>
        </w:rPr>
        <w:t>网络报警系统一套（含报警点位</w:t>
      </w:r>
      <w:r w:rsidR="00446007" w:rsidRPr="00FF436B">
        <w:rPr>
          <w:rFonts w:hint="eastAsia"/>
          <w:bCs/>
          <w:sz w:val="21"/>
          <w:szCs w:val="21"/>
        </w:rPr>
        <w:t>81</w:t>
      </w:r>
      <w:r w:rsidR="00446007" w:rsidRPr="00FF436B">
        <w:rPr>
          <w:rFonts w:hint="eastAsia"/>
          <w:bCs/>
          <w:sz w:val="21"/>
          <w:szCs w:val="21"/>
        </w:rPr>
        <w:t>个）和门诊楼卫生间报警点位</w:t>
      </w:r>
      <w:r w:rsidR="00446007" w:rsidRPr="00FF436B">
        <w:rPr>
          <w:rFonts w:hint="eastAsia"/>
          <w:bCs/>
          <w:sz w:val="21"/>
          <w:szCs w:val="21"/>
        </w:rPr>
        <w:t>21</w:t>
      </w:r>
      <w:r w:rsidR="00446007" w:rsidRPr="00FF436B">
        <w:rPr>
          <w:rFonts w:hint="eastAsia"/>
          <w:bCs/>
          <w:sz w:val="21"/>
          <w:szCs w:val="21"/>
        </w:rPr>
        <w:t>个；</w:t>
      </w:r>
    </w:p>
    <w:p w:rsidR="00881B09" w:rsidRPr="00FF436B" w:rsidRDefault="00345BCC" w:rsidP="00FF436B">
      <w:pPr>
        <w:pStyle w:val="a3"/>
        <w:widowControl/>
        <w:spacing w:line="360" w:lineRule="atLeast"/>
        <w:ind w:firstLineChars="200" w:firstLine="420"/>
        <w:rPr>
          <w:rFonts w:eastAsia="宋体"/>
          <w:bCs/>
          <w:sz w:val="21"/>
          <w:szCs w:val="21"/>
        </w:rPr>
      </w:pPr>
      <w:r w:rsidRPr="00FF436B">
        <w:rPr>
          <w:rFonts w:hint="eastAsia"/>
          <w:bCs/>
          <w:sz w:val="21"/>
          <w:szCs w:val="21"/>
        </w:rPr>
        <w:t xml:space="preserve">1.3 </w:t>
      </w:r>
      <w:r w:rsidRPr="00FF436B">
        <w:rPr>
          <w:rFonts w:hint="eastAsia"/>
          <w:bCs/>
          <w:sz w:val="21"/>
          <w:szCs w:val="21"/>
        </w:rPr>
        <w:t>红外报警系统一套，用于财务部、药房等</w:t>
      </w:r>
      <w:r w:rsidR="00FF436B">
        <w:rPr>
          <w:rFonts w:hint="eastAsia"/>
          <w:bCs/>
          <w:sz w:val="21"/>
          <w:szCs w:val="21"/>
        </w:rPr>
        <w:t>重点部位</w:t>
      </w:r>
      <w:r w:rsidRPr="00FF436B">
        <w:rPr>
          <w:rFonts w:hint="eastAsia"/>
          <w:bCs/>
          <w:sz w:val="21"/>
          <w:szCs w:val="21"/>
        </w:rPr>
        <w:t>。</w:t>
      </w:r>
    </w:p>
    <w:tbl>
      <w:tblPr>
        <w:tblStyle w:val="a4"/>
        <w:tblW w:w="8522" w:type="dxa"/>
        <w:tblLayout w:type="fixed"/>
        <w:tblLook w:val="04A0"/>
      </w:tblPr>
      <w:tblGrid>
        <w:gridCol w:w="1066"/>
        <w:gridCol w:w="2539"/>
        <w:gridCol w:w="896"/>
        <w:gridCol w:w="1140"/>
        <w:gridCol w:w="2881"/>
      </w:tblGrid>
      <w:tr w:rsidR="00881B09" w:rsidRPr="00FF436B">
        <w:trPr>
          <w:trHeight w:val="635"/>
        </w:trPr>
        <w:tc>
          <w:tcPr>
            <w:tcW w:w="8522" w:type="dxa"/>
            <w:gridSpan w:val="5"/>
            <w:noWrap/>
            <w:vAlign w:val="center"/>
          </w:tcPr>
          <w:p w:rsidR="00881B09" w:rsidRPr="00FF436B" w:rsidRDefault="00FF436B" w:rsidP="00FF436B">
            <w:pPr>
              <w:pStyle w:val="a3"/>
              <w:widowControl/>
              <w:spacing w:line="360" w:lineRule="atLeast"/>
              <w:ind w:firstLineChars="200" w:firstLine="422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监控摄像点</w:t>
            </w:r>
            <w:r w:rsidR="00446007" w:rsidRPr="00FF436B">
              <w:rPr>
                <w:rFonts w:hint="eastAsia"/>
                <w:b/>
                <w:sz w:val="21"/>
                <w:szCs w:val="21"/>
              </w:rPr>
              <w:t>清单</w:t>
            </w:r>
          </w:p>
        </w:tc>
      </w:tr>
      <w:tr w:rsidR="00881B09" w:rsidRPr="00FF436B">
        <w:tc>
          <w:tcPr>
            <w:tcW w:w="106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39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楼栋</w:t>
            </w:r>
          </w:p>
        </w:tc>
        <w:tc>
          <w:tcPr>
            <w:tcW w:w="896" w:type="dxa"/>
            <w:noWrap/>
            <w:vAlign w:val="center"/>
          </w:tcPr>
          <w:p w:rsidR="00881B09" w:rsidRPr="00FF436B" w:rsidRDefault="00446007" w:rsidP="00FF436B">
            <w:pPr>
              <w:widowControl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40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881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881B09" w:rsidRPr="00FF436B">
        <w:tc>
          <w:tcPr>
            <w:tcW w:w="106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39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left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1号楼</w:t>
            </w:r>
          </w:p>
        </w:tc>
        <w:tc>
          <w:tcPr>
            <w:tcW w:w="89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left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40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881" w:type="dxa"/>
            <w:vMerge w:val="restart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望各单位现场勘查做相应具体统计</w:t>
            </w:r>
          </w:p>
        </w:tc>
      </w:tr>
      <w:tr w:rsidR="00881B09" w:rsidRPr="00FF436B">
        <w:trPr>
          <w:trHeight w:val="90"/>
        </w:trPr>
        <w:tc>
          <w:tcPr>
            <w:tcW w:w="106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39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left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2号楼和导管室</w:t>
            </w:r>
          </w:p>
        </w:tc>
        <w:tc>
          <w:tcPr>
            <w:tcW w:w="89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left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40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881" w:type="dxa"/>
            <w:vMerge/>
            <w:noWrap/>
            <w:vAlign w:val="center"/>
          </w:tcPr>
          <w:p w:rsidR="00881B09" w:rsidRPr="00FF436B" w:rsidRDefault="00881B09" w:rsidP="00FF436B">
            <w:pPr>
              <w:ind w:firstLineChars="200" w:firstLine="420"/>
              <w:jc w:val="center"/>
              <w:rPr>
                <w:rFonts w:eastAsia="宋体"/>
                <w:bCs/>
                <w:szCs w:val="21"/>
              </w:rPr>
            </w:pPr>
          </w:p>
        </w:tc>
      </w:tr>
      <w:tr w:rsidR="00881B09" w:rsidRPr="00FF436B">
        <w:tc>
          <w:tcPr>
            <w:tcW w:w="106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39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left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3号楼</w:t>
            </w:r>
          </w:p>
        </w:tc>
        <w:tc>
          <w:tcPr>
            <w:tcW w:w="89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left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40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881" w:type="dxa"/>
            <w:vMerge/>
            <w:noWrap/>
            <w:vAlign w:val="center"/>
          </w:tcPr>
          <w:p w:rsidR="00881B09" w:rsidRPr="00FF436B" w:rsidRDefault="00881B09" w:rsidP="00FF436B">
            <w:pPr>
              <w:ind w:firstLineChars="200" w:firstLine="420"/>
              <w:jc w:val="center"/>
              <w:rPr>
                <w:rFonts w:eastAsia="宋体"/>
                <w:bCs/>
                <w:szCs w:val="21"/>
              </w:rPr>
            </w:pPr>
          </w:p>
        </w:tc>
      </w:tr>
      <w:tr w:rsidR="00881B09" w:rsidRPr="00FF436B">
        <w:tc>
          <w:tcPr>
            <w:tcW w:w="106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39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left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5号楼</w:t>
            </w:r>
          </w:p>
        </w:tc>
        <w:tc>
          <w:tcPr>
            <w:tcW w:w="89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left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0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881" w:type="dxa"/>
            <w:vMerge/>
            <w:noWrap/>
            <w:vAlign w:val="center"/>
          </w:tcPr>
          <w:p w:rsidR="00881B09" w:rsidRPr="00FF436B" w:rsidRDefault="00881B09" w:rsidP="00FF436B">
            <w:pPr>
              <w:ind w:firstLineChars="200" w:firstLine="420"/>
              <w:jc w:val="center"/>
              <w:rPr>
                <w:rFonts w:eastAsia="宋体"/>
                <w:bCs/>
                <w:szCs w:val="21"/>
              </w:rPr>
            </w:pPr>
          </w:p>
        </w:tc>
      </w:tr>
      <w:tr w:rsidR="00881B09" w:rsidRPr="00FF436B">
        <w:tc>
          <w:tcPr>
            <w:tcW w:w="106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39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left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6号楼</w:t>
            </w:r>
          </w:p>
        </w:tc>
        <w:tc>
          <w:tcPr>
            <w:tcW w:w="89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left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40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881" w:type="dxa"/>
            <w:vMerge/>
            <w:noWrap/>
            <w:vAlign w:val="center"/>
          </w:tcPr>
          <w:p w:rsidR="00881B09" w:rsidRPr="00FF436B" w:rsidRDefault="00881B09" w:rsidP="00FF436B">
            <w:pPr>
              <w:ind w:firstLineChars="200" w:firstLine="420"/>
              <w:jc w:val="center"/>
              <w:rPr>
                <w:rFonts w:eastAsia="宋体"/>
                <w:bCs/>
                <w:szCs w:val="21"/>
              </w:rPr>
            </w:pPr>
          </w:p>
        </w:tc>
      </w:tr>
      <w:tr w:rsidR="00881B09" w:rsidRPr="00FF436B">
        <w:tc>
          <w:tcPr>
            <w:tcW w:w="106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39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left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7号楼</w:t>
            </w:r>
          </w:p>
        </w:tc>
        <w:tc>
          <w:tcPr>
            <w:tcW w:w="89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left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881" w:type="dxa"/>
            <w:vMerge/>
            <w:noWrap/>
            <w:vAlign w:val="center"/>
          </w:tcPr>
          <w:p w:rsidR="00881B09" w:rsidRPr="00FF436B" w:rsidRDefault="00881B09" w:rsidP="00FF436B">
            <w:pPr>
              <w:ind w:firstLineChars="200" w:firstLine="420"/>
              <w:jc w:val="center"/>
              <w:rPr>
                <w:rFonts w:eastAsia="宋体"/>
                <w:bCs/>
                <w:szCs w:val="21"/>
              </w:rPr>
            </w:pPr>
          </w:p>
        </w:tc>
      </w:tr>
      <w:tr w:rsidR="00881B09" w:rsidRPr="00FF436B">
        <w:tc>
          <w:tcPr>
            <w:tcW w:w="106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39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left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8号楼</w:t>
            </w:r>
          </w:p>
        </w:tc>
        <w:tc>
          <w:tcPr>
            <w:tcW w:w="89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left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40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881" w:type="dxa"/>
            <w:vMerge/>
            <w:noWrap/>
            <w:vAlign w:val="center"/>
          </w:tcPr>
          <w:p w:rsidR="00881B09" w:rsidRPr="00FF436B" w:rsidRDefault="00881B09" w:rsidP="00FF436B">
            <w:pPr>
              <w:ind w:firstLineChars="200" w:firstLine="420"/>
              <w:jc w:val="center"/>
              <w:rPr>
                <w:rFonts w:eastAsia="宋体"/>
                <w:bCs/>
                <w:szCs w:val="21"/>
              </w:rPr>
            </w:pPr>
          </w:p>
        </w:tc>
      </w:tr>
      <w:tr w:rsidR="00881B09" w:rsidRPr="00FF436B">
        <w:tc>
          <w:tcPr>
            <w:tcW w:w="106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39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left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9号楼</w:t>
            </w:r>
          </w:p>
        </w:tc>
        <w:tc>
          <w:tcPr>
            <w:tcW w:w="89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left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40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881" w:type="dxa"/>
            <w:vMerge/>
            <w:noWrap/>
            <w:vAlign w:val="center"/>
          </w:tcPr>
          <w:p w:rsidR="00881B09" w:rsidRPr="00FF436B" w:rsidRDefault="00881B09" w:rsidP="00FF436B">
            <w:pPr>
              <w:ind w:firstLineChars="200" w:firstLine="420"/>
              <w:jc w:val="center"/>
              <w:rPr>
                <w:rFonts w:eastAsia="宋体"/>
                <w:bCs/>
                <w:szCs w:val="21"/>
              </w:rPr>
            </w:pPr>
          </w:p>
        </w:tc>
      </w:tr>
      <w:tr w:rsidR="00881B09" w:rsidRPr="00FF436B">
        <w:tc>
          <w:tcPr>
            <w:tcW w:w="106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39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left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11号楼</w:t>
            </w:r>
          </w:p>
        </w:tc>
        <w:tc>
          <w:tcPr>
            <w:tcW w:w="89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left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40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881" w:type="dxa"/>
            <w:vMerge/>
            <w:noWrap/>
            <w:vAlign w:val="center"/>
          </w:tcPr>
          <w:p w:rsidR="00881B09" w:rsidRPr="00FF436B" w:rsidRDefault="00881B09" w:rsidP="00FF436B">
            <w:pPr>
              <w:ind w:firstLineChars="200" w:firstLine="420"/>
              <w:jc w:val="center"/>
              <w:rPr>
                <w:rFonts w:eastAsia="宋体"/>
                <w:bCs/>
                <w:szCs w:val="21"/>
              </w:rPr>
            </w:pPr>
          </w:p>
        </w:tc>
      </w:tr>
      <w:tr w:rsidR="00881B09" w:rsidRPr="00FF436B">
        <w:tc>
          <w:tcPr>
            <w:tcW w:w="106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39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left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eastAsia="宋体" w:hint="eastAsia"/>
                <w:bCs/>
                <w:szCs w:val="21"/>
              </w:rPr>
              <w:t>放射科</w:t>
            </w:r>
          </w:p>
        </w:tc>
        <w:tc>
          <w:tcPr>
            <w:tcW w:w="89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left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40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881" w:type="dxa"/>
            <w:vMerge/>
            <w:noWrap/>
            <w:vAlign w:val="center"/>
          </w:tcPr>
          <w:p w:rsidR="00881B09" w:rsidRPr="00FF436B" w:rsidRDefault="00881B09" w:rsidP="00FF436B">
            <w:pPr>
              <w:ind w:firstLineChars="200" w:firstLine="420"/>
              <w:jc w:val="center"/>
              <w:rPr>
                <w:rFonts w:eastAsia="宋体"/>
                <w:bCs/>
                <w:szCs w:val="21"/>
              </w:rPr>
            </w:pPr>
          </w:p>
        </w:tc>
      </w:tr>
      <w:tr w:rsidR="00881B09" w:rsidRPr="00FF436B">
        <w:tc>
          <w:tcPr>
            <w:tcW w:w="106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39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left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门诊楼</w:t>
            </w:r>
          </w:p>
        </w:tc>
        <w:tc>
          <w:tcPr>
            <w:tcW w:w="89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left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40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881" w:type="dxa"/>
            <w:vMerge/>
            <w:noWrap/>
            <w:vAlign w:val="center"/>
          </w:tcPr>
          <w:p w:rsidR="00881B09" w:rsidRPr="00FF436B" w:rsidRDefault="00881B09" w:rsidP="00FF436B">
            <w:pPr>
              <w:ind w:firstLineChars="200" w:firstLine="420"/>
              <w:jc w:val="center"/>
              <w:rPr>
                <w:rFonts w:eastAsia="宋体"/>
                <w:bCs/>
                <w:szCs w:val="21"/>
              </w:rPr>
            </w:pPr>
          </w:p>
        </w:tc>
      </w:tr>
      <w:tr w:rsidR="00881B09" w:rsidRPr="00FF436B">
        <w:tc>
          <w:tcPr>
            <w:tcW w:w="106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39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left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</w:t>
            </w:r>
          </w:p>
        </w:tc>
        <w:tc>
          <w:tcPr>
            <w:tcW w:w="89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left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40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881" w:type="dxa"/>
            <w:vMerge/>
            <w:noWrap/>
            <w:vAlign w:val="center"/>
          </w:tcPr>
          <w:p w:rsidR="00881B09" w:rsidRPr="00FF436B" w:rsidRDefault="00881B09" w:rsidP="00FF436B">
            <w:pPr>
              <w:ind w:firstLineChars="200" w:firstLine="420"/>
              <w:jc w:val="center"/>
              <w:rPr>
                <w:rFonts w:eastAsia="宋体"/>
                <w:bCs/>
                <w:szCs w:val="21"/>
              </w:rPr>
            </w:pPr>
          </w:p>
        </w:tc>
      </w:tr>
      <w:tr w:rsidR="00881B09" w:rsidRPr="00FF436B">
        <w:tc>
          <w:tcPr>
            <w:tcW w:w="106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39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left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地下餐厅</w:t>
            </w:r>
          </w:p>
        </w:tc>
        <w:tc>
          <w:tcPr>
            <w:tcW w:w="89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left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40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881" w:type="dxa"/>
            <w:vMerge/>
            <w:noWrap/>
            <w:vAlign w:val="center"/>
          </w:tcPr>
          <w:p w:rsidR="00881B09" w:rsidRPr="00FF436B" w:rsidRDefault="00881B09" w:rsidP="00FF436B">
            <w:pPr>
              <w:ind w:firstLineChars="200" w:firstLine="420"/>
              <w:jc w:val="center"/>
              <w:rPr>
                <w:rFonts w:eastAsia="宋体"/>
                <w:bCs/>
                <w:szCs w:val="21"/>
              </w:rPr>
            </w:pPr>
          </w:p>
        </w:tc>
      </w:tr>
      <w:tr w:rsidR="00881B09" w:rsidRPr="00FF436B">
        <w:tc>
          <w:tcPr>
            <w:tcW w:w="106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39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left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医疗调解室</w:t>
            </w:r>
          </w:p>
        </w:tc>
        <w:tc>
          <w:tcPr>
            <w:tcW w:w="896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40" w:type="dxa"/>
            <w:noWrap/>
            <w:vAlign w:val="center"/>
          </w:tcPr>
          <w:p w:rsidR="00881B09" w:rsidRPr="00FF436B" w:rsidRDefault="00446007" w:rsidP="00FF436B">
            <w:pPr>
              <w:widowControl/>
              <w:ind w:firstLineChars="200" w:firstLine="420"/>
              <w:jc w:val="center"/>
              <w:textAlignment w:val="center"/>
              <w:rPr>
                <w:rFonts w:eastAsia="宋体"/>
                <w:bCs/>
                <w:szCs w:val="21"/>
              </w:rPr>
            </w:pPr>
            <w:r w:rsidRPr="00FF43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881" w:type="dxa"/>
            <w:vMerge/>
            <w:noWrap/>
            <w:vAlign w:val="center"/>
          </w:tcPr>
          <w:p w:rsidR="00881B09" w:rsidRPr="00FF436B" w:rsidRDefault="00881B09" w:rsidP="00FF436B">
            <w:pPr>
              <w:ind w:firstLineChars="200" w:firstLine="420"/>
              <w:jc w:val="center"/>
              <w:rPr>
                <w:rFonts w:eastAsia="宋体"/>
                <w:bCs/>
                <w:szCs w:val="21"/>
              </w:rPr>
            </w:pPr>
          </w:p>
        </w:tc>
      </w:tr>
    </w:tbl>
    <w:p w:rsidR="00881B09" w:rsidRPr="00FF436B" w:rsidRDefault="00881B09" w:rsidP="00FF436B">
      <w:pPr>
        <w:pStyle w:val="a3"/>
        <w:widowControl/>
        <w:spacing w:line="360" w:lineRule="atLeast"/>
        <w:ind w:firstLineChars="200" w:firstLine="420"/>
        <w:rPr>
          <w:rFonts w:eastAsia="宋体"/>
          <w:bCs/>
          <w:sz w:val="21"/>
          <w:szCs w:val="21"/>
        </w:rPr>
      </w:pPr>
    </w:p>
    <w:p w:rsidR="00FF436B" w:rsidRPr="00A35450" w:rsidRDefault="00FF436B" w:rsidP="00A35450">
      <w:pPr>
        <w:pStyle w:val="a3"/>
        <w:widowControl/>
        <w:spacing w:line="360" w:lineRule="atLeast"/>
        <w:ind w:firstLineChars="200" w:firstLine="422"/>
        <w:rPr>
          <w:b/>
          <w:bCs/>
        </w:rPr>
      </w:pPr>
      <w:r w:rsidRPr="00A35450">
        <w:rPr>
          <w:b/>
          <w:bCs/>
          <w:sz w:val="21"/>
          <w:szCs w:val="21"/>
        </w:rPr>
        <w:t>2.</w:t>
      </w:r>
      <w:r w:rsidRPr="00A35450">
        <w:rPr>
          <w:b/>
          <w:bCs/>
          <w:sz w:val="21"/>
          <w:szCs w:val="21"/>
        </w:rPr>
        <w:t>维保工作内容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2.1</w:t>
      </w:r>
      <w:r>
        <w:rPr>
          <w:rFonts w:hint="eastAsia"/>
          <w:bCs/>
          <w:sz w:val="21"/>
          <w:szCs w:val="21"/>
        </w:rPr>
        <w:t>系统</w:t>
      </w:r>
      <w:r>
        <w:rPr>
          <w:bCs/>
          <w:sz w:val="21"/>
          <w:szCs w:val="21"/>
        </w:rPr>
        <w:t>维护：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a)</w:t>
      </w:r>
      <w:r>
        <w:rPr>
          <w:bCs/>
          <w:sz w:val="21"/>
          <w:szCs w:val="21"/>
        </w:rPr>
        <w:t>定期检查录像回放，防止因偶然发生的情况而使录像设置发生改变。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b)</w:t>
      </w:r>
      <w:r>
        <w:rPr>
          <w:bCs/>
          <w:sz w:val="21"/>
          <w:szCs w:val="21"/>
        </w:rPr>
        <w:t>定期检查录像回放，通过检查录像回放来发现是否有时间段没有录像，从而查找问题，防止到事故发生时发现这段时间没有录像，而有损失。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c)</w:t>
      </w:r>
      <w:r>
        <w:rPr>
          <w:bCs/>
          <w:sz w:val="21"/>
          <w:szCs w:val="21"/>
        </w:rPr>
        <w:t>定期检查监控系统是否在录像，防止突然断电而使软件数据库损坏，如果数据库损坏而未被修复，那么就会发生不能录像的情况，这时就要手动修复数据库。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d)</w:t>
      </w:r>
      <w:r>
        <w:rPr>
          <w:bCs/>
          <w:sz w:val="21"/>
          <w:szCs w:val="21"/>
        </w:rPr>
        <w:t>定期检查操作系统日志，防止出现硬盘损坏，而使系统不能录像。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2.2</w:t>
      </w:r>
      <w:r>
        <w:rPr>
          <w:bCs/>
          <w:sz w:val="21"/>
          <w:szCs w:val="21"/>
        </w:rPr>
        <w:t>硬件维护：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a)</w:t>
      </w:r>
      <w:r>
        <w:rPr>
          <w:bCs/>
          <w:sz w:val="21"/>
          <w:szCs w:val="21"/>
        </w:rPr>
        <w:t>保持设备环境的干净，防止灰尘太多、湿度高、温度高而使设备元件出现故障。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lastRenderedPageBreak/>
        <w:t>b)</w:t>
      </w:r>
      <w:r>
        <w:rPr>
          <w:bCs/>
          <w:sz w:val="21"/>
          <w:szCs w:val="21"/>
        </w:rPr>
        <w:t>定期检查系统线路，防止发生线路断路或漏电情况。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c)</w:t>
      </w:r>
      <w:r>
        <w:rPr>
          <w:bCs/>
          <w:sz w:val="21"/>
          <w:szCs w:val="21"/>
        </w:rPr>
        <w:t>定期检查线路与设备连接处，防止接线头松动而使系统工作不正常。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d)</w:t>
      </w:r>
      <w:r>
        <w:rPr>
          <w:bCs/>
          <w:sz w:val="21"/>
          <w:szCs w:val="21"/>
        </w:rPr>
        <w:t>定期清结设备，防止灰尘影响系统工作效果。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e)</w:t>
      </w:r>
      <w:r>
        <w:rPr>
          <w:bCs/>
          <w:sz w:val="21"/>
          <w:szCs w:val="21"/>
        </w:rPr>
        <w:t>定期检查室外防护装置，防止设备被毁坏。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2.3</w:t>
      </w:r>
      <w:r>
        <w:rPr>
          <w:bCs/>
          <w:sz w:val="21"/>
          <w:szCs w:val="21"/>
        </w:rPr>
        <w:t>故障诊断与排除。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2.4</w:t>
      </w:r>
      <w:r>
        <w:rPr>
          <w:bCs/>
          <w:sz w:val="21"/>
          <w:szCs w:val="21"/>
        </w:rPr>
        <w:t>故障设备维修与更换：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监控摄像头的维修和更换，监控主机系统的维修和更换，旧监控主机升级，旧监控摄像机更新，监控线路的改造和架设</w:t>
      </w:r>
      <w:r>
        <w:rPr>
          <w:rFonts w:hint="eastAsia"/>
          <w:bCs/>
          <w:sz w:val="21"/>
          <w:szCs w:val="21"/>
        </w:rPr>
        <w:t>等</w:t>
      </w:r>
      <w:r>
        <w:rPr>
          <w:bCs/>
          <w:sz w:val="21"/>
          <w:szCs w:val="21"/>
        </w:rPr>
        <w:t>；</w:t>
      </w:r>
      <w:r>
        <w:rPr>
          <w:rFonts w:hint="eastAsia"/>
          <w:bCs/>
          <w:sz w:val="21"/>
          <w:szCs w:val="21"/>
        </w:rPr>
        <w:t>全院监控网络的</w:t>
      </w:r>
      <w:r>
        <w:rPr>
          <w:bCs/>
          <w:sz w:val="21"/>
          <w:szCs w:val="21"/>
        </w:rPr>
        <w:t>维修和更新，线路的检测和更新</w:t>
      </w:r>
      <w:r>
        <w:rPr>
          <w:rFonts w:hint="eastAsia"/>
          <w:bCs/>
          <w:sz w:val="21"/>
          <w:szCs w:val="21"/>
        </w:rPr>
        <w:t>；各单独点位的维修等。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2.5</w:t>
      </w:r>
      <w:r>
        <w:rPr>
          <w:bCs/>
          <w:sz w:val="21"/>
          <w:szCs w:val="21"/>
        </w:rPr>
        <w:t>系统定期巡检：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a)</w:t>
      </w:r>
      <w:r>
        <w:rPr>
          <w:bCs/>
          <w:sz w:val="21"/>
          <w:szCs w:val="21"/>
        </w:rPr>
        <w:t>检查主控设备和中央电脑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b)</w:t>
      </w:r>
      <w:r>
        <w:rPr>
          <w:bCs/>
          <w:sz w:val="21"/>
          <w:szCs w:val="21"/>
        </w:rPr>
        <w:t>检查现场各设备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c)</w:t>
      </w:r>
      <w:r>
        <w:rPr>
          <w:bCs/>
          <w:sz w:val="21"/>
          <w:szCs w:val="21"/>
        </w:rPr>
        <w:t>检查自控功能与网络状态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d)</w:t>
      </w:r>
      <w:r>
        <w:rPr>
          <w:bCs/>
          <w:sz w:val="21"/>
          <w:szCs w:val="21"/>
        </w:rPr>
        <w:t>检测中央控制中心与各相关设备的监控功能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e)</w:t>
      </w:r>
      <w:r>
        <w:rPr>
          <w:bCs/>
          <w:sz w:val="21"/>
          <w:szCs w:val="21"/>
        </w:rPr>
        <w:t>检查及调试校正控制设备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2.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系统配置及优化咨询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2.</w:t>
      </w:r>
      <w:r>
        <w:rPr>
          <w:rFonts w:hint="eastAsia"/>
          <w:bCs/>
          <w:sz w:val="21"/>
          <w:szCs w:val="21"/>
        </w:rPr>
        <w:t>7</w:t>
      </w:r>
      <w:r>
        <w:rPr>
          <w:bCs/>
          <w:sz w:val="21"/>
          <w:szCs w:val="21"/>
        </w:rPr>
        <w:t>建立完整的服务</w:t>
      </w:r>
      <w:r>
        <w:rPr>
          <w:rFonts w:hint="eastAsia"/>
          <w:bCs/>
          <w:sz w:val="21"/>
          <w:szCs w:val="21"/>
        </w:rPr>
        <w:t>登记记录</w:t>
      </w:r>
      <w:r>
        <w:rPr>
          <w:bCs/>
          <w:sz w:val="21"/>
          <w:szCs w:val="21"/>
        </w:rPr>
        <w:t>。每次维护（修）工作（检查、清洁、故障排除、设备维修与更换等）完成后填写相应记录。</w:t>
      </w:r>
    </w:p>
    <w:p w:rsidR="001A0CC4" w:rsidRDefault="001A0CC4" w:rsidP="00FF436B">
      <w:pPr>
        <w:pStyle w:val="a3"/>
        <w:widowControl/>
        <w:spacing w:line="360" w:lineRule="atLeast"/>
        <w:ind w:firstLineChars="200" w:firstLine="420"/>
        <w:rPr>
          <w:bCs/>
          <w:sz w:val="21"/>
          <w:szCs w:val="21"/>
        </w:rPr>
      </w:pPr>
    </w:p>
    <w:p w:rsidR="00FF436B" w:rsidRPr="001A0CC4" w:rsidRDefault="00FF436B" w:rsidP="001A0CC4">
      <w:pPr>
        <w:pStyle w:val="a3"/>
        <w:widowControl/>
        <w:spacing w:line="360" w:lineRule="atLeast"/>
        <w:ind w:firstLineChars="200" w:firstLine="422"/>
        <w:rPr>
          <w:b/>
          <w:bCs/>
        </w:rPr>
      </w:pPr>
      <w:r w:rsidRPr="001A0CC4">
        <w:rPr>
          <w:b/>
          <w:bCs/>
          <w:sz w:val="21"/>
          <w:szCs w:val="21"/>
        </w:rPr>
        <w:t>3.</w:t>
      </w:r>
      <w:r w:rsidRPr="001A0CC4">
        <w:rPr>
          <w:b/>
          <w:bCs/>
          <w:sz w:val="21"/>
          <w:szCs w:val="21"/>
        </w:rPr>
        <w:t>维护保养工作要求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3.</w:t>
      </w: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每月一次定期对监控、防盗、</w:t>
      </w:r>
      <w:r>
        <w:rPr>
          <w:rFonts w:hint="eastAsia"/>
          <w:bCs/>
          <w:sz w:val="21"/>
          <w:szCs w:val="21"/>
        </w:rPr>
        <w:t>网络</w:t>
      </w:r>
      <w:r>
        <w:rPr>
          <w:bCs/>
          <w:sz w:val="21"/>
          <w:szCs w:val="21"/>
        </w:rPr>
        <w:t>系统各项技术参数及传输线路质量进行检测，分析运行情况，发现并及时排除故障隐患，发现老化现象应及时更换、维修。确保各部分设备各项功能良好、正常运行。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.2</w:t>
      </w:r>
      <w:r>
        <w:rPr>
          <w:bCs/>
          <w:sz w:val="21"/>
          <w:szCs w:val="21"/>
        </w:rPr>
        <w:t>每月定期维护一次监控、防盗、确保正常运行。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3.</w:t>
      </w:r>
      <w:r>
        <w:rPr>
          <w:rFonts w:hint="eastAsia"/>
          <w:bCs/>
          <w:sz w:val="21"/>
          <w:szCs w:val="21"/>
        </w:rPr>
        <w:t>4</w:t>
      </w:r>
      <w:r>
        <w:rPr>
          <w:bCs/>
          <w:sz w:val="21"/>
          <w:szCs w:val="21"/>
        </w:rPr>
        <w:t>每月一次定期对监控、防盗、</w:t>
      </w:r>
      <w:r>
        <w:rPr>
          <w:rFonts w:hint="eastAsia"/>
          <w:bCs/>
          <w:sz w:val="21"/>
          <w:szCs w:val="21"/>
        </w:rPr>
        <w:t>网络</w:t>
      </w:r>
      <w:r>
        <w:rPr>
          <w:bCs/>
          <w:sz w:val="21"/>
          <w:szCs w:val="21"/>
        </w:rPr>
        <w:t>系统和设备进行</w:t>
      </w:r>
      <w:r>
        <w:rPr>
          <w:rFonts w:hint="eastAsia"/>
          <w:bCs/>
          <w:sz w:val="21"/>
          <w:szCs w:val="21"/>
        </w:rPr>
        <w:t>巡查</w:t>
      </w:r>
      <w:r>
        <w:rPr>
          <w:bCs/>
          <w:sz w:val="21"/>
          <w:szCs w:val="21"/>
        </w:rPr>
        <w:t>：包括系统的连通性、稳定性等；实时检测所有可能影响监控、防盗、系统设备正常运行的因素，对异常情况，进行核查，并进行相关的处理。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3.</w:t>
      </w:r>
      <w:r>
        <w:rPr>
          <w:rFonts w:hint="eastAsia"/>
          <w:bCs/>
          <w:sz w:val="21"/>
          <w:szCs w:val="21"/>
        </w:rPr>
        <w:t>5</w:t>
      </w:r>
      <w:r>
        <w:rPr>
          <w:bCs/>
          <w:sz w:val="21"/>
          <w:szCs w:val="21"/>
        </w:rPr>
        <w:t>每次维护、检修，应认真做好记录，派人员签字</w:t>
      </w:r>
      <w:r>
        <w:rPr>
          <w:rFonts w:hint="eastAsia"/>
          <w:bCs/>
          <w:sz w:val="21"/>
          <w:szCs w:val="21"/>
        </w:rPr>
        <w:t>登记</w:t>
      </w:r>
      <w:r>
        <w:rPr>
          <w:bCs/>
          <w:sz w:val="21"/>
          <w:szCs w:val="21"/>
        </w:rPr>
        <w:t>。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3.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向院方有关操作使用人员提供培训和使用指导。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3.</w:t>
      </w:r>
      <w:r>
        <w:rPr>
          <w:rFonts w:hint="eastAsia"/>
          <w:bCs/>
          <w:sz w:val="21"/>
          <w:szCs w:val="21"/>
        </w:rPr>
        <w:t>7</w:t>
      </w:r>
      <w:r>
        <w:rPr>
          <w:bCs/>
          <w:sz w:val="21"/>
          <w:szCs w:val="21"/>
        </w:rPr>
        <w:t>投标方设置</w:t>
      </w:r>
      <w:r>
        <w:rPr>
          <w:bCs/>
          <w:sz w:val="21"/>
          <w:szCs w:val="21"/>
        </w:rPr>
        <w:t>24</w:t>
      </w:r>
      <w:r>
        <w:rPr>
          <w:bCs/>
          <w:sz w:val="21"/>
          <w:szCs w:val="21"/>
        </w:rPr>
        <w:t>小时报障电话，在服务期限内，投标方接到院方系统维护通知后</w:t>
      </w: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小时内</w:t>
      </w:r>
      <w:r w:rsidR="00915D75">
        <w:rPr>
          <w:rFonts w:hint="eastAsia"/>
          <w:bCs/>
          <w:sz w:val="21"/>
          <w:szCs w:val="21"/>
        </w:rPr>
        <w:t>现场</w:t>
      </w:r>
      <w:r>
        <w:rPr>
          <w:bCs/>
          <w:sz w:val="21"/>
          <w:szCs w:val="21"/>
        </w:rPr>
        <w:t>响应，</w:t>
      </w:r>
      <w:r>
        <w:rPr>
          <w:rFonts w:hint="eastAsia"/>
          <w:bCs/>
          <w:sz w:val="21"/>
          <w:szCs w:val="21"/>
        </w:rPr>
        <w:t>同时</w:t>
      </w:r>
      <w:r>
        <w:rPr>
          <w:bCs/>
          <w:sz w:val="21"/>
          <w:szCs w:val="21"/>
        </w:rPr>
        <w:t>应迅速组织技术人员确保在最短时间内对进行维护或维修。对设备故障根据其缓急程度必须于</w:t>
      </w:r>
      <w:r>
        <w:rPr>
          <w:bCs/>
          <w:sz w:val="21"/>
          <w:szCs w:val="21"/>
        </w:rPr>
        <w:t>12</w:t>
      </w:r>
      <w:r>
        <w:rPr>
          <w:bCs/>
          <w:sz w:val="21"/>
          <w:szCs w:val="21"/>
        </w:rPr>
        <w:t>小时内作出书面回应，并按回应时间消除设备的故障。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3.</w:t>
      </w:r>
      <w:r>
        <w:rPr>
          <w:rFonts w:hint="eastAsia"/>
          <w:bCs/>
          <w:sz w:val="21"/>
          <w:szCs w:val="21"/>
        </w:rPr>
        <w:t>8</w:t>
      </w:r>
      <w:r>
        <w:rPr>
          <w:bCs/>
          <w:sz w:val="21"/>
          <w:szCs w:val="21"/>
        </w:rPr>
        <w:t>故障修复：前端设备</w:t>
      </w:r>
      <w:r>
        <w:rPr>
          <w:bCs/>
          <w:sz w:val="21"/>
          <w:szCs w:val="21"/>
        </w:rPr>
        <w:t>6</w:t>
      </w:r>
      <w:r>
        <w:rPr>
          <w:bCs/>
          <w:sz w:val="21"/>
          <w:szCs w:val="21"/>
        </w:rPr>
        <w:t>小时内修复、后端设备</w:t>
      </w:r>
      <w:r>
        <w:rPr>
          <w:bCs/>
          <w:sz w:val="21"/>
          <w:szCs w:val="21"/>
        </w:rPr>
        <w:t>12</w:t>
      </w:r>
      <w:r>
        <w:rPr>
          <w:bCs/>
          <w:sz w:val="21"/>
          <w:szCs w:val="21"/>
        </w:rPr>
        <w:t>小时内修复；重大事故（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个以上点不能正常工作）</w:t>
      </w:r>
      <w:r>
        <w:rPr>
          <w:bCs/>
          <w:sz w:val="21"/>
          <w:szCs w:val="21"/>
        </w:rPr>
        <w:t>8</w:t>
      </w:r>
      <w:r>
        <w:rPr>
          <w:bCs/>
          <w:sz w:val="21"/>
          <w:szCs w:val="21"/>
        </w:rPr>
        <w:t>小时内修复（以上时间均包括响应时间在内）。无法修复时，投标方应无偿提供备用设备恢复系统工作。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3.</w:t>
      </w:r>
      <w:r>
        <w:rPr>
          <w:rFonts w:hint="eastAsia"/>
          <w:bCs/>
          <w:sz w:val="21"/>
          <w:szCs w:val="21"/>
        </w:rPr>
        <w:t>9</w:t>
      </w:r>
      <w:r>
        <w:rPr>
          <w:bCs/>
          <w:sz w:val="21"/>
          <w:szCs w:val="21"/>
        </w:rPr>
        <w:t>遇五一、十一、春节和院方的重大活动期间，投标方应提前派工程师对系统进行巡检，以确保设备能正常工作。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lastRenderedPageBreak/>
        <w:t>3.1</w:t>
      </w:r>
      <w:r>
        <w:rPr>
          <w:rFonts w:hint="eastAsia"/>
          <w:bCs/>
          <w:sz w:val="21"/>
          <w:szCs w:val="21"/>
        </w:rPr>
        <w:t>0</w:t>
      </w:r>
      <w:r>
        <w:rPr>
          <w:bCs/>
          <w:sz w:val="21"/>
          <w:szCs w:val="21"/>
        </w:rPr>
        <w:t>设备或配件更换</w:t>
      </w:r>
      <w:r>
        <w:rPr>
          <w:rFonts w:hint="eastAsia"/>
          <w:bCs/>
          <w:sz w:val="21"/>
          <w:szCs w:val="21"/>
        </w:rPr>
        <w:t>及时</w:t>
      </w:r>
      <w:r>
        <w:rPr>
          <w:bCs/>
          <w:sz w:val="21"/>
          <w:szCs w:val="21"/>
        </w:rPr>
        <w:t>，损坏件应交由院方查验，更换的相关费用与院方另行结算，设备或配件费用不得高于市场价格。如在设备维修过程中所发生的材料费用</w:t>
      </w:r>
      <w:r>
        <w:rPr>
          <w:rFonts w:hint="eastAsia"/>
          <w:bCs/>
          <w:sz w:val="21"/>
          <w:szCs w:val="21"/>
        </w:rPr>
        <w:t>由院</w:t>
      </w:r>
      <w:r>
        <w:rPr>
          <w:bCs/>
          <w:sz w:val="21"/>
          <w:szCs w:val="21"/>
        </w:rPr>
        <w:t>方负责。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3.1</w:t>
      </w: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投标方及其工作人员应必须严格遵守院方的规章制度，保守服务期间所获得的技术秘密、商业秘密等。</w:t>
      </w:r>
    </w:p>
    <w:p w:rsidR="00FF436B" w:rsidRDefault="00FF436B" w:rsidP="00FF436B">
      <w:pPr>
        <w:pStyle w:val="a3"/>
        <w:widowControl/>
        <w:spacing w:line="360" w:lineRule="atLeast"/>
        <w:ind w:firstLineChars="200" w:firstLine="420"/>
        <w:rPr>
          <w:bCs/>
        </w:rPr>
      </w:pPr>
      <w:r>
        <w:rPr>
          <w:bCs/>
          <w:sz w:val="21"/>
          <w:szCs w:val="21"/>
        </w:rPr>
        <w:t>3.1</w:t>
      </w:r>
      <w:r>
        <w:rPr>
          <w:rFonts w:hint="eastAsia"/>
          <w:bCs/>
          <w:sz w:val="21"/>
          <w:szCs w:val="21"/>
        </w:rPr>
        <w:t>2</w:t>
      </w:r>
      <w:r>
        <w:rPr>
          <w:bCs/>
          <w:sz w:val="21"/>
          <w:szCs w:val="21"/>
        </w:rPr>
        <w:t>投标方应切实加强现场管理确保安全，在检修保养中发生人身、设备及第三者事故，院方不承担任何责任。</w:t>
      </w:r>
    </w:p>
    <w:p w:rsidR="00FF436B" w:rsidRDefault="00FF436B" w:rsidP="00FF436B">
      <w:pPr>
        <w:ind w:firstLineChars="200" w:firstLine="643"/>
        <w:rPr>
          <w:rFonts w:ascii="宋体" w:hAnsi="宋体" w:cs="宋体"/>
          <w:b/>
          <w:bCs/>
          <w:kern w:val="0"/>
          <w:sz w:val="32"/>
          <w:szCs w:val="32"/>
        </w:rPr>
      </w:pPr>
    </w:p>
    <w:p w:rsidR="00881B09" w:rsidRPr="00FF436B" w:rsidRDefault="00881B09" w:rsidP="00FF436B">
      <w:pPr>
        <w:ind w:firstLineChars="200" w:firstLine="422"/>
        <w:rPr>
          <w:rFonts w:ascii="宋体" w:hAnsi="宋体" w:cs="宋体"/>
          <w:b/>
          <w:bCs/>
          <w:kern w:val="0"/>
          <w:szCs w:val="21"/>
        </w:rPr>
      </w:pPr>
    </w:p>
    <w:sectPr w:rsidR="00881B09" w:rsidRPr="00FF436B" w:rsidSect="00881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A22" w:rsidRDefault="00983A22" w:rsidP="00F47341">
      <w:r>
        <w:separator/>
      </w:r>
    </w:p>
  </w:endnote>
  <w:endnote w:type="continuationSeparator" w:id="1">
    <w:p w:rsidR="00983A22" w:rsidRDefault="00983A22" w:rsidP="00F47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A22" w:rsidRDefault="00983A22" w:rsidP="00F47341">
      <w:r>
        <w:separator/>
      </w:r>
    </w:p>
  </w:footnote>
  <w:footnote w:type="continuationSeparator" w:id="1">
    <w:p w:rsidR="00983A22" w:rsidRDefault="00983A22" w:rsidP="00F47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81B09"/>
    <w:rsid w:val="001A0CC4"/>
    <w:rsid w:val="001B3493"/>
    <w:rsid w:val="002C3E10"/>
    <w:rsid w:val="00345BCC"/>
    <w:rsid w:val="003D135C"/>
    <w:rsid w:val="00446007"/>
    <w:rsid w:val="004B7DCC"/>
    <w:rsid w:val="006D2D94"/>
    <w:rsid w:val="00881B09"/>
    <w:rsid w:val="00915D75"/>
    <w:rsid w:val="00983A22"/>
    <w:rsid w:val="00A35450"/>
    <w:rsid w:val="00A86A51"/>
    <w:rsid w:val="00D950AA"/>
    <w:rsid w:val="00F47341"/>
    <w:rsid w:val="00FF436B"/>
    <w:rsid w:val="0E92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B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81B09"/>
    <w:pPr>
      <w:spacing w:line="510" w:lineRule="atLeast"/>
      <w:jc w:val="left"/>
      <w:outlineLvl w:val="0"/>
    </w:pPr>
    <w:rPr>
      <w:rFonts w:ascii="黑体" w:eastAsia="黑体" w:hAnsi="宋体" w:cs="Times New Roman"/>
      <w:b/>
      <w:kern w:val="44"/>
      <w:sz w:val="27"/>
      <w:szCs w:val="27"/>
    </w:rPr>
  </w:style>
  <w:style w:type="paragraph" w:styleId="2">
    <w:name w:val="heading 2"/>
    <w:basedOn w:val="a"/>
    <w:next w:val="a"/>
    <w:qFormat/>
    <w:rsid w:val="00881B09"/>
    <w:pPr>
      <w:keepNext/>
      <w:keepLines/>
      <w:spacing w:line="360" w:lineRule="auto"/>
      <w:ind w:firstLineChars="200" w:firstLine="200"/>
      <w:outlineLvl w:val="1"/>
    </w:pPr>
    <w:rPr>
      <w:rFonts w:ascii="Arial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1B09"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881B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F47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473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47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473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</cp:lastModifiedBy>
  <cp:revision>8</cp:revision>
  <dcterms:created xsi:type="dcterms:W3CDTF">2014-10-29T12:08:00Z</dcterms:created>
  <dcterms:modified xsi:type="dcterms:W3CDTF">2019-07-19T06:00:00Z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